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01904" w14:textId="58DFF518" w:rsidR="00F80AFB" w:rsidRDefault="008C675F" w:rsidP="00F80AFB">
      <w:pPr>
        <w:spacing w:before="100" w:beforeAutospacing="1" w:after="100" w:afterAutospacing="1"/>
        <w:jc w:val="both"/>
        <w:rPr>
          <w:rFonts w:ascii="Arial" w:eastAsia="Times New Roman" w:hAnsi="Arial" w:cs="Arial"/>
          <w:sz w:val="22"/>
          <w:szCs w:val="22"/>
          <w:lang w:eastAsia="en-GB"/>
        </w:rPr>
      </w:pPr>
      <w:r w:rsidRPr="00F80AFB">
        <w:rPr>
          <w:rFonts w:ascii="Arial" w:eastAsia="Times New Roman" w:hAnsi="Arial" w:cs="Arial"/>
          <w:noProof/>
          <w:sz w:val="22"/>
          <w:szCs w:val="22"/>
          <w:lang w:eastAsia="en-GB"/>
        </w:rPr>
        <w:drawing>
          <wp:anchor distT="0" distB="0" distL="114300" distR="114300" simplePos="0" relativeHeight="251658240" behindDoc="1" locked="0" layoutInCell="1" allowOverlap="1" wp14:anchorId="4862C330" wp14:editId="193F7AD5">
            <wp:simplePos x="0" y="0"/>
            <wp:positionH relativeFrom="column">
              <wp:posOffset>1421904</wp:posOffset>
            </wp:positionH>
            <wp:positionV relativeFrom="paragraph">
              <wp:posOffset>140335</wp:posOffset>
            </wp:positionV>
            <wp:extent cx="2408555" cy="2586990"/>
            <wp:effectExtent l="0" t="0" r="4445" b="3810"/>
            <wp:wrapTight wrapText="bothSides">
              <wp:wrapPolygon edited="0">
                <wp:start x="0" y="0"/>
                <wp:lineTo x="0" y="21526"/>
                <wp:lineTo x="21526" y="21526"/>
                <wp:lineTo x="21526" y="0"/>
                <wp:lineTo x="0" y="0"/>
              </wp:wrapPolygon>
            </wp:wrapTight>
            <wp:docPr id="142" name="Picture 14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142" descr="Icon&#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2408555" cy="2586990"/>
                    </a:xfrm>
                    <a:prstGeom prst="rect">
                      <a:avLst/>
                    </a:prstGeom>
                  </pic:spPr>
                </pic:pic>
              </a:graphicData>
            </a:graphic>
            <wp14:sizeRelH relativeFrom="page">
              <wp14:pctWidth>0</wp14:pctWidth>
            </wp14:sizeRelH>
            <wp14:sizeRelV relativeFrom="page">
              <wp14:pctHeight>0</wp14:pctHeight>
            </wp14:sizeRelV>
          </wp:anchor>
        </w:drawing>
      </w:r>
    </w:p>
    <w:p w14:paraId="4B6F8A3E" w14:textId="77777777" w:rsidR="008C675F" w:rsidRDefault="008C675F" w:rsidP="00FB1684">
      <w:pPr>
        <w:spacing w:before="100" w:beforeAutospacing="1" w:after="100" w:afterAutospacing="1"/>
        <w:jc w:val="center"/>
        <w:rPr>
          <w:rFonts w:ascii="Arial" w:eastAsia="Times New Roman" w:hAnsi="Arial" w:cs="Arial"/>
          <w:b/>
          <w:bCs/>
          <w:sz w:val="40"/>
          <w:szCs w:val="40"/>
          <w:lang w:eastAsia="en-GB"/>
        </w:rPr>
      </w:pPr>
    </w:p>
    <w:p w14:paraId="44ED6FB7" w14:textId="77777777" w:rsidR="008C675F" w:rsidRDefault="008C675F" w:rsidP="00FB1684">
      <w:pPr>
        <w:spacing w:before="100" w:beforeAutospacing="1" w:after="100" w:afterAutospacing="1"/>
        <w:jc w:val="center"/>
        <w:rPr>
          <w:rFonts w:ascii="Arial" w:eastAsia="Times New Roman" w:hAnsi="Arial" w:cs="Arial"/>
          <w:b/>
          <w:bCs/>
          <w:sz w:val="40"/>
          <w:szCs w:val="40"/>
          <w:lang w:eastAsia="en-GB"/>
        </w:rPr>
      </w:pPr>
    </w:p>
    <w:p w14:paraId="2EA8A303" w14:textId="77777777" w:rsidR="008C675F" w:rsidRDefault="008C675F" w:rsidP="00FB1684">
      <w:pPr>
        <w:spacing w:before="100" w:beforeAutospacing="1" w:after="100" w:afterAutospacing="1"/>
        <w:jc w:val="center"/>
        <w:rPr>
          <w:rFonts w:ascii="Arial" w:eastAsia="Times New Roman" w:hAnsi="Arial" w:cs="Arial"/>
          <w:b/>
          <w:bCs/>
          <w:sz w:val="40"/>
          <w:szCs w:val="40"/>
          <w:lang w:eastAsia="en-GB"/>
        </w:rPr>
      </w:pPr>
    </w:p>
    <w:p w14:paraId="26FDDF4B" w14:textId="77777777" w:rsidR="008C675F" w:rsidRDefault="008C675F" w:rsidP="00FB1684">
      <w:pPr>
        <w:spacing w:before="100" w:beforeAutospacing="1" w:after="100" w:afterAutospacing="1"/>
        <w:jc w:val="center"/>
        <w:rPr>
          <w:rFonts w:ascii="Arial" w:eastAsia="Times New Roman" w:hAnsi="Arial" w:cs="Arial"/>
          <w:b/>
          <w:bCs/>
          <w:sz w:val="40"/>
          <w:szCs w:val="40"/>
          <w:lang w:eastAsia="en-GB"/>
        </w:rPr>
      </w:pPr>
    </w:p>
    <w:p w14:paraId="6CF04C30" w14:textId="77777777" w:rsidR="008C675F" w:rsidRDefault="008C675F" w:rsidP="00FB1684">
      <w:pPr>
        <w:spacing w:before="100" w:beforeAutospacing="1" w:after="100" w:afterAutospacing="1"/>
        <w:jc w:val="center"/>
        <w:rPr>
          <w:rFonts w:ascii="Arial" w:eastAsia="Times New Roman" w:hAnsi="Arial" w:cs="Arial"/>
          <w:b/>
          <w:bCs/>
          <w:sz w:val="40"/>
          <w:szCs w:val="40"/>
          <w:lang w:eastAsia="en-GB"/>
        </w:rPr>
      </w:pPr>
    </w:p>
    <w:p w14:paraId="11500EF4" w14:textId="77777777" w:rsidR="008C675F" w:rsidRDefault="008C675F" w:rsidP="00FB1684">
      <w:pPr>
        <w:spacing w:before="100" w:beforeAutospacing="1" w:after="100" w:afterAutospacing="1"/>
        <w:jc w:val="center"/>
        <w:rPr>
          <w:rFonts w:ascii="Arial" w:eastAsia="Times New Roman" w:hAnsi="Arial" w:cs="Arial"/>
          <w:b/>
          <w:bCs/>
          <w:sz w:val="40"/>
          <w:szCs w:val="40"/>
          <w:lang w:eastAsia="en-GB"/>
        </w:rPr>
      </w:pPr>
    </w:p>
    <w:p w14:paraId="7378FD73" w14:textId="77777777" w:rsidR="008C675F" w:rsidRPr="00E1531A" w:rsidRDefault="008C675F" w:rsidP="00C85273">
      <w:pPr>
        <w:spacing w:before="100" w:beforeAutospacing="1" w:after="100" w:afterAutospacing="1"/>
        <w:jc w:val="center"/>
        <w:rPr>
          <w:rFonts w:eastAsia="Times New Roman" w:cstheme="minorHAnsi"/>
          <w:b/>
          <w:bCs/>
          <w:sz w:val="40"/>
          <w:szCs w:val="40"/>
          <w:lang w:eastAsia="en-GB"/>
        </w:rPr>
      </w:pPr>
    </w:p>
    <w:p w14:paraId="4E344352" w14:textId="18CDE89F" w:rsidR="00C85273" w:rsidRDefault="00C85273" w:rsidP="00C85273">
      <w:pPr>
        <w:spacing w:before="100" w:beforeAutospacing="1" w:after="100" w:afterAutospacing="1"/>
        <w:jc w:val="center"/>
        <w:rPr>
          <w:rFonts w:ascii="Calibri" w:eastAsia="Times New Roman" w:hAnsi="Calibri" w:cs="Calibri"/>
          <w:b/>
          <w:bCs/>
          <w:sz w:val="48"/>
          <w:szCs w:val="48"/>
          <w:lang w:eastAsia="en-GB"/>
        </w:rPr>
      </w:pPr>
      <w:r>
        <w:rPr>
          <w:rFonts w:ascii="Calibri" w:eastAsia="Times New Roman" w:hAnsi="Calibri" w:cs="Calibri"/>
          <w:b/>
          <w:bCs/>
          <w:sz w:val="48"/>
          <w:szCs w:val="48"/>
          <w:lang w:eastAsia="en-GB"/>
        </w:rPr>
        <w:t xml:space="preserve">School </w:t>
      </w:r>
      <w:r w:rsidR="006E40E8">
        <w:rPr>
          <w:rFonts w:ascii="Calibri" w:eastAsia="Times New Roman" w:hAnsi="Calibri" w:cs="Calibri"/>
          <w:b/>
          <w:bCs/>
          <w:sz w:val="48"/>
          <w:szCs w:val="48"/>
          <w:lang w:eastAsia="en-GB"/>
        </w:rPr>
        <w:t>Policy for</w:t>
      </w:r>
      <w:r w:rsidRPr="00C85273">
        <w:rPr>
          <w:rFonts w:ascii="Calibri" w:eastAsia="Times New Roman" w:hAnsi="Calibri" w:cs="Calibri"/>
          <w:b/>
          <w:bCs/>
          <w:sz w:val="48"/>
          <w:szCs w:val="48"/>
          <w:lang w:eastAsia="en-GB"/>
        </w:rPr>
        <w:t xml:space="preserve"> the </w:t>
      </w:r>
    </w:p>
    <w:p w14:paraId="7417A985" w14:textId="27010F49" w:rsidR="00C85273" w:rsidRPr="00C85273" w:rsidRDefault="00C85273" w:rsidP="00C85273">
      <w:pPr>
        <w:spacing w:before="100" w:beforeAutospacing="1" w:after="100" w:afterAutospacing="1"/>
        <w:jc w:val="center"/>
        <w:rPr>
          <w:rFonts w:ascii="Times New Roman" w:eastAsia="Times New Roman" w:hAnsi="Times New Roman" w:cs="Times New Roman"/>
          <w:b/>
          <w:bCs/>
          <w:sz w:val="48"/>
          <w:szCs w:val="48"/>
          <w:lang w:eastAsia="en-GB"/>
        </w:rPr>
      </w:pPr>
      <w:r>
        <w:rPr>
          <w:rFonts w:ascii="Calibri" w:eastAsia="Times New Roman" w:hAnsi="Calibri" w:cs="Calibri"/>
          <w:b/>
          <w:bCs/>
          <w:sz w:val="48"/>
          <w:szCs w:val="48"/>
          <w:lang w:eastAsia="en-GB"/>
        </w:rPr>
        <w:t>U</w:t>
      </w:r>
      <w:r w:rsidRPr="00C85273">
        <w:rPr>
          <w:rFonts w:ascii="Calibri" w:eastAsia="Times New Roman" w:hAnsi="Calibri" w:cs="Calibri"/>
          <w:b/>
          <w:bCs/>
          <w:sz w:val="48"/>
          <w:szCs w:val="48"/>
          <w:lang w:eastAsia="en-GB"/>
        </w:rPr>
        <w:t>se of Positive Physical Intervention</w:t>
      </w:r>
    </w:p>
    <w:p w14:paraId="66F4EEE3" w14:textId="1CBCB7E2" w:rsidR="00F80AFB" w:rsidRPr="00E1531A" w:rsidRDefault="00F80AFB" w:rsidP="00C85273">
      <w:pPr>
        <w:spacing w:before="100" w:beforeAutospacing="1" w:after="100" w:afterAutospacing="1"/>
        <w:rPr>
          <w:rFonts w:eastAsia="Times New Roman" w:cstheme="minorHAnsi"/>
          <w:sz w:val="22"/>
          <w:szCs w:val="22"/>
          <w:lang w:eastAsia="en-GB"/>
        </w:rPr>
      </w:pPr>
    </w:p>
    <w:p w14:paraId="1D02448D" w14:textId="69B98319" w:rsidR="00F80AFB" w:rsidRPr="00E1531A" w:rsidRDefault="00F80AFB" w:rsidP="00FB1684">
      <w:pPr>
        <w:spacing w:before="100" w:beforeAutospacing="1" w:after="100" w:afterAutospacing="1"/>
        <w:jc w:val="center"/>
        <w:rPr>
          <w:rFonts w:eastAsia="Times New Roman" w:cstheme="minorHAnsi"/>
          <w:sz w:val="22"/>
          <w:szCs w:val="22"/>
          <w:lang w:eastAsia="en-GB"/>
        </w:rPr>
      </w:pPr>
    </w:p>
    <w:p w14:paraId="1CB4926D" w14:textId="77777777" w:rsidR="00F80AFB" w:rsidRPr="00E1531A" w:rsidRDefault="00F80AFB" w:rsidP="00F80AFB">
      <w:pPr>
        <w:spacing w:before="100" w:beforeAutospacing="1" w:after="100" w:afterAutospacing="1"/>
        <w:jc w:val="both"/>
        <w:rPr>
          <w:rFonts w:eastAsia="Times New Roman" w:cstheme="minorHAnsi"/>
          <w:sz w:val="22"/>
          <w:szCs w:val="22"/>
          <w:lang w:eastAsia="en-GB"/>
        </w:rPr>
      </w:pPr>
    </w:p>
    <w:p w14:paraId="0CF840C4" w14:textId="77777777" w:rsidR="00F80AFB" w:rsidRPr="00E1531A" w:rsidRDefault="00F80AFB" w:rsidP="00F80AFB">
      <w:pPr>
        <w:spacing w:before="100" w:beforeAutospacing="1" w:after="100" w:afterAutospacing="1"/>
        <w:jc w:val="both"/>
        <w:rPr>
          <w:rFonts w:eastAsia="Times New Roman" w:cstheme="minorHAnsi"/>
          <w:sz w:val="22"/>
          <w:szCs w:val="22"/>
          <w:lang w:eastAsia="en-GB"/>
        </w:rPr>
      </w:pPr>
    </w:p>
    <w:p w14:paraId="5DA4CE8C" w14:textId="77777777" w:rsidR="00E1531A" w:rsidRPr="00E1531A" w:rsidRDefault="00E1531A" w:rsidP="00E1531A">
      <w:pPr>
        <w:pStyle w:val="Default"/>
        <w:ind w:right="-46"/>
        <w:jc w:val="center"/>
        <w:rPr>
          <w:rFonts w:asciiTheme="minorHAnsi" w:hAnsiTheme="minorHAnsi" w:cstheme="minorHAnsi"/>
          <w:color w:val="000000" w:themeColor="text1"/>
          <w:sz w:val="28"/>
          <w:szCs w:val="28"/>
        </w:rPr>
      </w:pPr>
    </w:p>
    <w:tbl>
      <w:tblPr>
        <w:tblStyle w:val="TableGrid"/>
        <w:tblW w:w="9010" w:type="dxa"/>
        <w:tblLook w:val="04A0" w:firstRow="1" w:lastRow="0" w:firstColumn="1" w:lastColumn="0" w:noHBand="0" w:noVBand="1"/>
      </w:tblPr>
      <w:tblGrid>
        <w:gridCol w:w="2252"/>
        <w:gridCol w:w="2985"/>
        <w:gridCol w:w="1520"/>
        <w:gridCol w:w="2253"/>
      </w:tblGrid>
      <w:tr w:rsidR="00E1531A" w:rsidRPr="00E1531A" w14:paraId="291E2A78" w14:textId="77777777" w:rsidTr="7B8DBEAF">
        <w:tc>
          <w:tcPr>
            <w:tcW w:w="2252" w:type="dxa"/>
            <w:shd w:val="clear" w:color="auto" w:fill="D9D9D9" w:themeFill="background1" w:themeFillShade="D9"/>
          </w:tcPr>
          <w:p w14:paraId="1694B8A3" w14:textId="77777777" w:rsidR="00E1531A" w:rsidRPr="00E1531A" w:rsidRDefault="00E1531A" w:rsidP="00057480">
            <w:pPr>
              <w:pStyle w:val="Default"/>
              <w:ind w:right="-46"/>
              <w:rPr>
                <w:rFonts w:asciiTheme="minorHAnsi" w:hAnsiTheme="minorHAnsi" w:cstheme="minorHAnsi"/>
                <w:i/>
                <w:iCs/>
                <w:color w:val="000000" w:themeColor="text1"/>
                <w:sz w:val="24"/>
                <w:szCs w:val="24"/>
              </w:rPr>
            </w:pPr>
            <w:r w:rsidRPr="00E1531A">
              <w:rPr>
                <w:rFonts w:asciiTheme="minorHAnsi" w:hAnsiTheme="minorHAnsi" w:cstheme="minorHAnsi"/>
                <w:i/>
                <w:iCs/>
                <w:color w:val="000000" w:themeColor="text1"/>
                <w:sz w:val="24"/>
                <w:szCs w:val="24"/>
              </w:rPr>
              <w:t>Written by:</w:t>
            </w:r>
          </w:p>
        </w:tc>
        <w:tc>
          <w:tcPr>
            <w:tcW w:w="2985" w:type="dxa"/>
          </w:tcPr>
          <w:p w14:paraId="627C0EA5" w14:textId="6ECBF283" w:rsidR="00E1531A" w:rsidRPr="00E1531A" w:rsidRDefault="00E8765C" w:rsidP="00057480">
            <w:pPr>
              <w:pStyle w:val="Default"/>
              <w:ind w:right="-46"/>
              <w:rPr>
                <w:rFonts w:asciiTheme="minorHAnsi" w:hAnsiTheme="minorHAnsi" w:cstheme="minorHAnsi"/>
                <w:i/>
                <w:iCs/>
                <w:color w:val="000000" w:themeColor="text1"/>
                <w:sz w:val="24"/>
                <w:szCs w:val="24"/>
              </w:rPr>
            </w:pPr>
            <w:r>
              <w:rPr>
                <w:rFonts w:asciiTheme="minorHAnsi" w:hAnsiTheme="minorHAnsi" w:cstheme="minorHAnsi"/>
                <w:i/>
                <w:iCs/>
                <w:color w:val="000000" w:themeColor="text1"/>
                <w:sz w:val="24"/>
                <w:szCs w:val="24"/>
              </w:rPr>
              <w:t>Carlos Teixeira</w:t>
            </w:r>
          </w:p>
        </w:tc>
        <w:tc>
          <w:tcPr>
            <w:tcW w:w="1520" w:type="dxa"/>
            <w:shd w:val="clear" w:color="auto" w:fill="D9D9D9" w:themeFill="background1" w:themeFillShade="D9"/>
          </w:tcPr>
          <w:p w14:paraId="4C4AAA14" w14:textId="21237E3C" w:rsidR="00E1531A" w:rsidRPr="00E1531A" w:rsidRDefault="00E1531A" w:rsidP="7B8DBEAF">
            <w:pPr>
              <w:pStyle w:val="Default"/>
              <w:ind w:right="-46"/>
              <w:rPr>
                <w:rFonts w:asciiTheme="minorHAnsi" w:hAnsiTheme="minorHAnsi" w:cstheme="minorBidi"/>
                <w:i/>
                <w:iCs/>
                <w:color w:val="000000" w:themeColor="text1"/>
                <w:sz w:val="24"/>
                <w:szCs w:val="24"/>
              </w:rPr>
            </w:pPr>
            <w:r w:rsidRPr="7B8DBEAF">
              <w:rPr>
                <w:rFonts w:asciiTheme="minorHAnsi" w:hAnsiTheme="minorHAnsi" w:cstheme="minorBidi"/>
                <w:i/>
                <w:iCs/>
                <w:color w:val="000000" w:themeColor="text1"/>
                <w:sz w:val="24"/>
                <w:szCs w:val="24"/>
              </w:rPr>
              <w:t>Date</w:t>
            </w:r>
          </w:p>
        </w:tc>
        <w:tc>
          <w:tcPr>
            <w:tcW w:w="2253" w:type="dxa"/>
          </w:tcPr>
          <w:p w14:paraId="676BAECF" w14:textId="7D3630F7" w:rsidR="00E1531A" w:rsidRPr="00E1531A" w:rsidRDefault="00E1531A" w:rsidP="7B8DBEAF">
            <w:pPr>
              <w:pStyle w:val="Default"/>
              <w:ind w:right="-46"/>
              <w:rPr>
                <w:rFonts w:asciiTheme="minorHAnsi" w:hAnsiTheme="minorHAnsi" w:cstheme="minorBidi"/>
                <w:i/>
                <w:iCs/>
                <w:color w:val="000000" w:themeColor="text1"/>
                <w:sz w:val="24"/>
                <w:szCs w:val="24"/>
              </w:rPr>
            </w:pPr>
            <w:r w:rsidRPr="7B8DBEAF">
              <w:rPr>
                <w:rFonts w:asciiTheme="minorHAnsi" w:hAnsiTheme="minorHAnsi" w:cstheme="minorBidi"/>
                <w:i/>
                <w:iCs/>
                <w:color w:val="000000" w:themeColor="text1"/>
                <w:sz w:val="24"/>
                <w:szCs w:val="24"/>
              </w:rPr>
              <w:t>September 202</w:t>
            </w:r>
            <w:r w:rsidR="747F6ECC" w:rsidRPr="7B8DBEAF">
              <w:rPr>
                <w:rFonts w:asciiTheme="minorHAnsi" w:hAnsiTheme="minorHAnsi" w:cstheme="minorBidi"/>
                <w:i/>
                <w:iCs/>
                <w:color w:val="000000" w:themeColor="text1"/>
                <w:sz w:val="24"/>
                <w:szCs w:val="24"/>
              </w:rPr>
              <w:t>6</w:t>
            </w:r>
          </w:p>
        </w:tc>
      </w:tr>
      <w:tr w:rsidR="00E1531A" w:rsidRPr="00E1531A" w14:paraId="22B30ECA" w14:textId="77777777" w:rsidTr="7B8DBEAF">
        <w:tc>
          <w:tcPr>
            <w:tcW w:w="2252" w:type="dxa"/>
            <w:shd w:val="clear" w:color="auto" w:fill="D9D9D9" w:themeFill="background1" w:themeFillShade="D9"/>
          </w:tcPr>
          <w:p w14:paraId="05500D52" w14:textId="77777777" w:rsidR="00E1531A" w:rsidRPr="00E1531A" w:rsidRDefault="00E1531A" w:rsidP="00057480">
            <w:pPr>
              <w:pStyle w:val="Default"/>
              <w:ind w:right="-46"/>
              <w:rPr>
                <w:rFonts w:asciiTheme="minorHAnsi" w:hAnsiTheme="minorHAnsi" w:cstheme="minorHAnsi"/>
                <w:i/>
                <w:iCs/>
                <w:color w:val="000000" w:themeColor="text1"/>
                <w:sz w:val="24"/>
                <w:szCs w:val="24"/>
              </w:rPr>
            </w:pPr>
            <w:r w:rsidRPr="00E1531A">
              <w:rPr>
                <w:rFonts w:asciiTheme="minorHAnsi" w:hAnsiTheme="minorHAnsi" w:cstheme="minorHAnsi"/>
                <w:i/>
                <w:iCs/>
                <w:color w:val="000000" w:themeColor="text1"/>
                <w:sz w:val="24"/>
                <w:szCs w:val="24"/>
                <w:lang w:val="en-GB"/>
              </w:rPr>
              <w:t>Approved by:</w:t>
            </w:r>
          </w:p>
        </w:tc>
        <w:tc>
          <w:tcPr>
            <w:tcW w:w="6758" w:type="dxa"/>
            <w:gridSpan w:val="3"/>
          </w:tcPr>
          <w:p w14:paraId="6B1BC074" w14:textId="6CA078C5" w:rsidR="00E1531A" w:rsidRPr="00E1531A" w:rsidRDefault="00E1531A" w:rsidP="00057480">
            <w:pPr>
              <w:pStyle w:val="Default"/>
              <w:ind w:right="-46"/>
              <w:rPr>
                <w:rFonts w:asciiTheme="minorHAnsi" w:hAnsiTheme="minorHAnsi" w:cstheme="minorHAnsi"/>
                <w:i/>
                <w:iCs/>
                <w:color w:val="000000" w:themeColor="text1"/>
                <w:sz w:val="24"/>
                <w:szCs w:val="24"/>
              </w:rPr>
            </w:pPr>
            <w:r w:rsidRPr="00E1531A">
              <w:rPr>
                <w:rFonts w:asciiTheme="minorHAnsi" w:hAnsiTheme="minorHAnsi" w:cstheme="minorHAnsi"/>
                <w:i/>
                <w:iCs/>
                <w:color w:val="000000" w:themeColor="text1"/>
                <w:sz w:val="24"/>
                <w:szCs w:val="24"/>
              </w:rPr>
              <w:t>Governing Body</w:t>
            </w:r>
            <w:r w:rsidR="00E8765C">
              <w:rPr>
                <w:rFonts w:asciiTheme="minorHAnsi" w:hAnsiTheme="minorHAnsi" w:cstheme="minorHAnsi"/>
                <w:i/>
                <w:iCs/>
                <w:color w:val="000000" w:themeColor="text1"/>
                <w:sz w:val="24"/>
                <w:szCs w:val="24"/>
              </w:rPr>
              <w:t xml:space="preserve"> September 2026</w:t>
            </w:r>
          </w:p>
        </w:tc>
      </w:tr>
      <w:tr w:rsidR="00E1531A" w:rsidRPr="00E1531A" w14:paraId="64C8B62D" w14:textId="77777777" w:rsidTr="7B8DBEAF">
        <w:tc>
          <w:tcPr>
            <w:tcW w:w="2252" w:type="dxa"/>
            <w:shd w:val="clear" w:color="auto" w:fill="D9D9D9" w:themeFill="background1" w:themeFillShade="D9"/>
          </w:tcPr>
          <w:p w14:paraId="4A4B1D8B" w14:textId="77777777" w:rsidR="00E1531A" w:rsidRPr="00E1531A" w:rsidRDefault="00E1531A" w:rsidP="00057480">
            <w:pPr>
              <w:pStyle w:val="Default"/>
              <w:ind w:right="-46"/>
              <w:rPr>
                <w:rFonts w:asciiTheme="minorHAnsi" w:hAnsiTheme="minorHAnsi" w:cstheme="minorHAnsi"/>
                <w:i/>
                <w:iCs/>
                <w:color w:val="000000" w:themeColor="text1"/>
                <w:sz w:val="24"/>
                <w:szCs w:val="24"/>
              </w:rPr>
            </w:pPr>
            <w:r w:rsidRPr="00E1531A">
              <w:rPr>
                <w:rFonts w:asciiTheme="minorHAnsi" w:hAnsiTheme="minorHAnsi" w:cstheme="minorHAnsi"/>
                <w:i/>
                <w:iCs/>
                <w:color w:val="000000" w:themeColor="text1"/>
                <w:sz w:val="24"/>
                <w:szCs w:val="24"/>
              </w:rPr>
              <w:t>Last reviewed on:</w:t>
            </w:r>
          </w:p>
        </w:tc>
        <w:tc>
          <w:tcPr>
            <w:tcW w:w="6758" w:type="dxa"/>
            <w:gridSpan w:val="3"/>
          </w:tcPr>
          <w:p w14:paraId="3EB9463F" w14:textId="59D1849C" w:rsidR="00E1531A" w:rsidRPr="00E1531A" w:rsidRDefault="00E8765C" w:rsidP="00057480">
            <w:pPr>
              <w:pStyle w:val="Default"/>
              <w:ind w:right="-46"/>
              <w:rPr>
                <w:rFonts w:asciiTheme="minorHAnsi" w:hAnsiTheme="minorHAnsi" w:cstheme="minorHAnsi"/>
                <w:i/>
                <w:iCs/>
                <w:color w:val="000000" w:themeColor="text1"/>
                <w:sz w:val="24"/>
                <w:szCs w:val="24"/>
              </w:rPr>
            </w:pPr>
            <w:r>
              <w:rPr>
                <w:rFonts w:asciiTheme="minorHAnsi" w:hAnsiTheme="minorHAnsi" w:cstheme="minorHAnsi"/>
                <w:i/>
                <w:iCs/>
                <w:color w:val="000000" w:themeColor="text1"/>
                <w:sz w:val="24"/>
                <w:szCs w:val="24"/>
              </w:rPr>
              <w:t>n/a</w:t>
            </w:r>
          </w:p>
        </w:tc>
      </w:tr>
      <w:tr w:rsidR="00E1531A" w:rsidRPr="00E1531A" w14:paraId="27958058" w14:textId="77777777" w:rsidTr="7B8DBEAF">
        <w:tc>
          <w:tcPr>
            <w:tcW w:w="2252" w:type="dxa"/>
            <w:shd w:val="clear" w:color="auto" w:fill="D9D9D9" w:themeFill="background1" w:themeFillShade="D9"/>
          </w:tcPr>
          <w:p w14:paraId="0301CDA5" w14:textId="77777777" w:rsidR="00E1531A" w:rsidRPr="00E1531A" w:rsidRDefault="00E1531A" w:rsidP="00057480">
            <w:pPr>
              <w:pStyle w:val="Default"/>
              <w:ind w:right="-46"/>
              <w:rPr>
                <w:rFonts w:asciiTheme="minorHAnsi" w:hAnsiTheme="minorHAnsi" w:cstheme="minorHAnsi"/>
                <w:i/>
                <w:iCs/>
                <w:color w:val="000000" w:themeColor="text1"/>
                <w:sz w:val="24"/>
                <w:szCs w:val="24"/>
              </w:rPr>
            </w:pPr>
            <w:r w:rsidRPr="00E1531A">
              <w:rPr>
                <w:rFonts w:asciiTheme="minorHAnsi" w:hAnsiTheme="minorHAnsi" w:cstheme="minorHAnsi"/>
                <w:i/>
                <w:iCs/>
                <w:color w:val="000000" w:themeColor="text1"/>
                <w:sz w:val="24"/>
                <w:szCs w:val="24"/>
              </w:rPr>
              <w:t>Next review date:</w:t>
            </w:r>
          </w:p>
        </w:tc>
        <w:tc>
          <w:tcPr>
            <w:tcW w:w="6758" w:type="dxa"/>
            <w:gridSpan w:val="3"/>
          </w:tcPr>
          <w:p w14:paraId="773AD8A1" w14:textId="77777777" w:rsidR="00E1531A" w:rsidRPr="00E1531A" w:rsidRDefault="00E1531A" w:rsidP="00057480">
            <w:pPr>
              <w:pStyle w:val="Default"/>
              <w:ind w:right="-46"/>
              <w:rPr>
                <w:rFonts w:asciiTheme="minorHAnsi" w:hAnsiTheme="minorHAnsi" w:cstheme="minorHAnsi"/>
                <w:i/>
                <w:iCs/>
                <w:color w:val="000000" w:themeColor="text1"/>
                <w:sz w:val="24"/>
                <w:szCs w:val="24"/>
              </w:rPr>
            </w:pPr>
            <w:r w:rsidRPr="00E1531A">
              <w:rPr>
                <w:rFonts w:asciiTheme="minorHAnsi" w:hAnsiTheme="minorHAnsi" w:cstheme="minorHAnsi"/>
                <w:i/>
                <w:iCs/>
                <w:color w:val="000000" w:themeColor="text1"/>
                <w:sz w:val="24"/>
                <w:szCs w:val="24"/>
              </w:rPr>
              <w:t>Every two years unless statutory changes are required</w:t>
            </w:r>
          </w:p>
        </w:tc>
      </w:tr>
    </w:tbl>
    <w:p w14:paraId="2D697115" w14:textId="77777777" w:rsidR="00E1531A" w:rsidRPr="00E1531A" w:rsidRDefault="00E1531A" w:rsidP="00E1531A">
      <w:pPr>
        <w:pStyle w:val="Default"/>
        <w:ind w:right="-46"/>
        <w:jc w:val="center"/>
        <w:rPr>
          <w:rFonts w:asciiTheme="minorHAnsi" w:hAnsiTheme="minorHAnsi" w:cstheme="minorHAnsi"/>
          <w:i/>
          <w:iCs/>
          <w:color w:val="000000" w:themeColor="text1"/>
          <w:sz w:val="28"/>
          <w:szCs w:val="28"/>
        </w:rPr>
      </w:pPr>
    </w:p>
    <w:p w14:paraId="651E965D" w14:textId="77777777" w:rsidR="00654BDD" w:rsidRDefault="00654BDD" w:rsidP="00CA04DB">
      <w:pPr>
        <w:spacing w:before="100" w:beforeAutospacing="1" w:after="100" w:afterAutospacing="1"/>
        <w:jc w:val="both"/>
        <w:rPr>
          <w:rFonts w:eastAsia="Times New Roman" w:cstheme="minorHAnsi"/>
          <w:b/>
          <w:bCs/>
          <w:lang w:eastAsia="en-GB"/>
        </w:rPr>
      </w:pPr>
    </w:p>
    <w:p w14:paraId="0A21AF03" w14:textId="77777777" w:rsidR="00E8765C" w:rsidRDefault="00E8765C" w:rsidP="00CA04DB">
      <w:pPr>
        <w:spacing w:before="100" w:beforeAutospacing="1" w:after="100" w:afterAutospacing="1"/>
        <w:jc w:val="both"/>
        <w:rPr>
          <w:rFonts w:eastAsia="Times New Roman" w:cstheme="minorHAnsi"/>
          <w:b/>
          <w:bCs/>
          <w:lang w:eastAsia="en-GB"/>
        </w:rPr>
      </w:pPr>
    </w:p>
    <w:p w14:paraId="7AB0A55E" w14:textId="77777777" w:rsidR="004B08AD" w:rsidRDefault="004B08AD" w:rsidP="00CA04DB">
      <w:pPr>
        <w:spacing w:before="100" w:beforeAutospacing="1" w:after="100" w:afterAutospacing="1"/>
        <w:jc w:val="both"/>
        <w:rPr>
          <w:rFonts w:eastAsia="Times New Roman" w:cstheme="minorHAnsi"/>
          <w:b/>
          <w:bCs/>
          <w:lang w:eastAsia="en-GB"/>
        </w:rPr>
      </w:pPr>
    </w:p>
    <w:p w14:paraId="25515199" w14:textId="77777777" w:rsidR="00654BDD" w:rsidRDefault="00654BDD" w:rsidP="00CA04DB">
      <w:pPr>
        <w:spacing w:before="100" w:beforeAutospacing="1" w:after="100" w:afterAutospacing="1"/>
        <w:jc w:val="both"/>
        <w:rPr>
          <w:rFonts w:eastAsia="Times New Roman" w:cstheme="minorHAnsi"/>
          <w:b/>
          <w:bCs/>
          <w:lang w:eastAsia="en-GB"/>
        </w:rPr>
      </w:pPr>
    </w:p>
    <w:p w14:paraId="6FD4318E" w14:textId="2485350F" w:rsidR="00CA04DB" w:rsidRDefault="00CA04DB" w:rsidP="00CA04DB">
      <w:pPr>
        <w:spacing w:before="100" w:beforeAutospacing="1" w:after="100" w:afterAutospacing="1"/>
        <w:jc w:val="both"/>
        <w:rPr>
          <w:rFonts w:eastAsia="Times New Roman" w:cstheme="minorHAnsi"/>
          <w:b/>
          <w:bCs/>
          <w:lang w:eastAsia="en-GB"/>
        </w:rPr>
      </w:pPr>
      <w:r w:rsidRPr="000A658B">
        <w:rPr>
          <w:rFonts w:eastAsia="Times New Roman" w:cstheme="minorHAnsi"/>
          <w:b/>
          <w:bCs/>
          <w:lang w:eastAsia="en-GB"/>
        </w:rPr>
        <w:lastRenderedPageBreak/>
        <w:t>Contents:</w:t>
      </w:r>
    </w:p>
    <w:p w14:paraId="056FE01A" w14:textId="77777777" w:rsidR="00654BDD" w:rsidRPr="000A658B" w:rsidRDefault="00654BDD" w:rsidP="00CA04DB">
      <w:pPr>
        <w:spacing w:before="100" w:beforeAutospacing="1" w:after="100" w:afterAutospacing="1"/>
        <w:jc w:val="both"/>
        <w:rPr>
          <w:rFonts w:eastAsia="Times New Roman" w:cstheme="minorHAnsi"/>
          <w:b/>
          <w:bCs/>
          <w:lang w:eastAsia="en-GB"/>
        </w:rPr>
      </w:pPr>
    </w:p>
    <w:p w14:paraId="3A7DF638" w14:textId="77777777" w:rsidR="00CA04DB" w:rsidRPr="000A658B" w:rsidRDefault="00CA04DB">
      <w:pPr>
        <w:pStyle w:val="ListParagraph"/>
        <w:numPr>
          <w:ilvl w:val="0"/>
          <w:numId w:val="12"/>
        </w:numPr>
        <w:spacing w:before="100" w:beforeAutospacing="1" w:after="100" w:afterAutospacing="1"/>
        <w:jc w:val="both"/>
        <w:rPr>
          <w:rFonts w:eastAsia="Times New Roman" w:cstheme="minorHAnsi"/>
          <w:lang w:eastAsia="en-GB"/>
        </w:rPr>
      </w:pPr>
      <w:r w:rsidRPr="000A658B">
        <w:rPr>
          <w:rFonts w:eastAsia="Times New Roman" w:cstheme="minorHAnsi"/>
          <w:lang w:eastAsia="en-GB"/>
        </w:rPr>
        <w:t>Introduction</w:t>
      </w:r>
    </w:p>
    <w:p w14:paraId="0D5B8FE6" w14:textId="77777777" w:rsidR="00CA04DB" w:rsidRPr="000A658B" w:rsidRDefault="00CA04DB">
      <w:pPr>
        <w:pStyle w:val="ListParagraph"/>
        <w:numPr>
          <w:ilvl w:val="0"/>
          <w:numId w:val="12"/>
        </w:numPr>
        <w:spacing w:before="100" w:beforeAutospacing="1" w:after="100" w:afterAutospacing="1"/>
        <w:jc w:val="both"/>
        <w:rPr>
          <w:rFonts w:eastAsia="Times New Roman" w:cstheme="minorHAnsi"/>
          <w:lang w:eastAsia="en-GB"/>
        </w:rPr>
      </w:pPr>
      <w:r w:rsidRPr="000A658B">
        <w:rPr>
          <w:rFonts w:eastAsia="Times New Roman" w:cstheme="minorHAnsi"/>
          <w:lang w:eastAsia="en-GB"/>
        </w:rPr>
        <w:t>Aims</w:t>
      </w:r>
    </w:p>
    <w:p w14:paraId="0CAC1DF5" w14:textId="77777777" w:rsidR="00CA04DB" w:rsidRPr="000A658B" w:rsidRDefault="00CA04DB">
      <w:pPr>
        <w:pStyle w:val="ListParagraph"/>
        <w:numPr>
          <w:ilvl w:val="0"/>
          <w:numId w:val="12"/>
        </w:numPr>
        <w:spacing w:before="100" w:beforeAutospacing="1" w:after="100" w:afterAutospacing="1"/>
        <w:jc w:val="both"/>
        <w:rPr>
          <w:rFonts w:eastAsia="Times New Roman" w:cstheme="minorHAnsi"/>
          <w:lang w:eastAsia="en-GB"/>
        </w:rPr>
      </w:pPr>
      <w:r w:rsidRPr="000A658B">
        <w:rPr>
          <w:rFonts w:eastAsia="Times New Roman" w:cstheme="minorHAnsi"/>
          <w:lang w:eastAsia="en-GB"/>
        </w:rPr>
        <w:t>Definitions</w:t>
      </w:r>
    </w:p>
    <w:p w14:paraId="42060AB5" w14:textId="6E1A01AE" w:rsidR="00CA04DB" w:rsidRDefault="00CA04DB">
      <w:pPr>
        <w:pStyle w:val="ListParagraph"/>
        <w:numPr>
          <w:ilvl w:val="0"/>
          <w:numId w:val="12"/>
        </w:numPr>
        <w:spacing w:before="100" w:beforeAutospacing="1" w:after="100" w:afterAutospacing="1"/>
        <w:jc w:val="both"/>
        <w:rPr>
          <w:rFonts w:eastAsia="Times New Roman" w:cstheme="minorHAnsi"/>
          <w:lang w:eastAsia="en-GB"/>
        </w:rPr>
      </w:pPr>
      <w:r w:rsidRPr="000A658B">
        <w:rPr>
          <w:rFonts w:eastAsia="Times New Roman" w:cstheme="minorHAnsi"/>
          <w:lang w:eastAsia="en-GB"/>
        </w:rPr>
        <w:t xml:space="preserve">Practices and </w:t>
      </w:r>
      <w:r w:rsidR="00B05B6C">
        <w:rPr>
          <w:rFonts w:eastAsia="Times New Roman" w:cstheme="minorHAnsi"/>
          <w:lang w:eastAsia="en-GB"/>
        </w:rPr>
        <w:t>p</w:t>
      </w:r>
      <w:r w:rsidRPr="000A658B">
        <w:rPr>
          <w:rFonts w:eastAsia="Times New Roman" w:cstheme="minorHAnsi"/>
          <w:lang w:eastAsia="en-GB"/>
        </w:rPr>
        <w:t xml:space="preserve">rocedures for the use of </w:t>
      </w:r>
      <w:r w:rsidR="00B05B6C">
        <w:rPr>
          <w:rFonts w:eastAsia="Times New Roman" w:cstheme="minorHAnsi"/>
          <w:lang w:eastAsia="en-GB"/>
        </w:rPr>
        <w:t>positive physical intervention</w:t>
      </w:r>
    </w:p>
    <w:p w14:paraId="76BF6B51" w14:textId="24F1D493" w:rsidR="003B1C2D" w:rsidRDefault="003B1C2D">
      <w:pPr>
        <w:pStyle w:val="ListParagraph"/>
        <w:numPr>
          <w:ilvl w:val="0"/>
          <w:numId w:val="12"/>
        </w:numPr>
        <w:spacing w:before="100" w:beforeAutospacing="1" w:after="100" w:afterAutospacing="1"/>
        <w:jc w:val="both"/>
        <w:rPr>
          <w:rFonts w:eastAsia="Times New Roman" w:cstheme="minorHAnsi"/>
          <w:lang w:eastAsia="en-GB"/>
        </w:rPr>
      </w:pPr>
      <w:r>
        <w:rPr>
          <w:rFonts w:eastAsia="Times New Roman" w:cstheme="minorHAnsi"/>
          <w:lang w:eastAsia="en-GB"/>
        </w:rPr>
        <w:t>Risk Assessments</w:t>
      </w:r>
    </w:p>
    <w:p w14:paraId="6C74C518" w14:textId="30614188" w:rsidR="003B1C2D" w:rsidRPr="000A658B" w:rsidRDefault="003B1C2D">
      <w:pPr>
        <w:pStyle w:val="ListParagraph"/>
        <w:numPr>
          <w:ilvl w:val="0"/>
          <w:numId w:val="12"/>
        </w:numPr>
        <w:spacing w:before="100" w:beforeAutospacing="1" w:after="100" w:afterAutospacing="1"/>
        <w:jc w:val="both"/>
        <w:rPr>
          <w:rFonts w:eastAsia="Times New Roman" w:cstheme="minorHAnsi"/>
          <w:lang w:eastAsia="en-GB"/>
        </w:rPr>
      </w:pPr>
      <w:r>
        <w:rPr>
          <w:rFonts w:eastAsia="Times New Roman" w:cstheme="minorHAnsi"/>
          <w:lang w:eastAsia="en-GB"/>
        </w:rPr>
        <w:t>Complaint Procedures</w:t>
      </w:r>
    </w:p>
    <w:p w14:paraId="7CD59F43" w14:textId="77777777" w:rsidR="00CA04DB" w:rsidRPr="000A658B" w:rsidRDefault="00CA04DB">
      <w:pPr>
        <w:pStyle w:val="ListParagraph"/>
        <w:numPr>
          <w:ilvl w:val="0"/>
          <w:numId w:val="12"/>
        </w:numPr>
        <w:spacing w:before="100" w:beforeAutospacing="1" w:after="100" w:afterAutospacing="1"/>
        <w:jc w:val="both"/>
        <w:rPr>
          <w:rFonts w:eastAsia="Times New Roman" w:cstheme="minorHAnsi"/>
          <w:lang w:eastAsia="en-GB"/>
        </w:rPr>
      </w:pPr>
      <w:r w:rsidRPr="000A658B">
        <w:rPr>
          <w:rFonts w:eastAsia="Times New Roman" w:cstheme="minorHAnsi"/>
          <w:lang w:eastAsia="en-GB"/>
        </w:rPr>
        <w:t>Links with other policies</w:t>
      </w:r>
    </w:p>
    <w:p w14:paraId="2A4BC18E" w14:textId="77777777" w:rsidR="00CA04DB" w:rsidRPr="00E1531A" w:rsidRDefault="00CA04DB" w:rsidP="00CA04DB">
      <w:pPr>
        <w:spacing w:before="100" w:beforeAutospacing="1" w:after="100" w:afterAutospacing="1"/>
        <w:jc w:val="both"/>
        <w:rPr>
          <w:rFonts w:eastAsia="Times New Roman" w:cstheme="minorHAnsi"/>
          <w:b/>
          <w:bCs/>
          <w:lang w:eastAsia="en-GB"/>
        </w:rPr>
      </w:pPr>
    </w:p>
    <w:p w14:paraId="374D33F0" w14:textId="77777777" w:rsidR="00CA04DB" w:rsidRPr="00E1531A" w:rsidRDefault="00CA04DB">
      <w:pPr>
        <w:pStyle w:val="ListParagraph"/>
        <w:numPr>
          <w:ilvl w:val="0"/>
          <w:numId w:val="14"/>
        </w:numPr>
        <w:spacing w:before="100" w:beforeAutospacing="1" w:after="100" w:afterAutospacing="1"/>
        <w:jc w:val="both"/>
        <w:rPr>
          <w:rFonts w:eastAsia="Times New Roman" w:cstheme="minorHAnsi"/>
          <w:lang w:eastAsia="en-GB"/>
        </w:rPr>
      </w:pPr>
      <w:r w:rsidRPr="00E1531A">
        <w:rPr>
          <w:rFonts w:eastAsia="Times New Roman" w:cstheme="minorHAnsi"/>
          <w:b/>
          <w:bCs/>
          <w:lang w:eastAsia="en-GB"/>
        </w:rPr>
        <w:t xml:space="preserve">Introduction </w:t>
      </w:r>
    </w:p>
    <w:p w14:paraId="3A6A8A0F" w14:textId="77777777" w:rsidR="004C5C05" w:rsidRDefault="00CA04DB" w:rsidP="004C5C05">
      <w:pPr>
        <w:jc w:val="both"/>
        <w:rPr>
          <w:rFonts w:eastAsia="Times New Roman" w:cstheme="minorHAnsi"/>
          <w:lang w:eastAsia="en-GB"/>
        </w:rPr>
      </w:pPr>
      <w:r w:rsidRPr="00336299">
        <w:rPr>
          <w:rFonts w:eastAsia="Times New Roman" w:cstheme="minorHAnsi"/>
          <w:lang w:eastAsia="en-GB"/>
        </w:rPr>
        <w:t>At the Brook Special Primary School, we aim to provide a safe, caring and friendly environment for learning, for all our pupils to allow them to improve their life chances and help them maximise their potential.</w:t>
      </w:r>
      <w:r>
        <w:rPr>
          <w:rFonts w:eastAsia="Times New Roman" w:cstheme="minorHAnsi"/>
          <w:lang w:eastAsia="en-GB"/>
        </w:rPr>
        <w:t xml:space="preserve"> </w:t>
      </w:r>
    </w:p>
    <w:p w14:paraId="31AA3843" w14:textId="34A16FA7" w:rsidR="004C5C05" w:rsidRPr="00C85273" w:rsidRDefault="004C5C05" w:rsidP="004C5C05">
      <w:pPr>
        <w:jc w:val="both"/>
        <w:rPr>
          <w:rFonts w:eastAsia="Times New Roman" w:cstheme="minorHAnsi"/>
          <w:lang w:eastAsia="en-GB"/>
        </w:rPr>
      </w:pPr>
      <w:r w:rsidRPr="00C85273">
        <w:rPr>
          <w:rFonts w:eastAsia="Times New Roman" w:cstheme="minorHAnsi"/>
          <w:lang w:eastAsia="en-GB"/>
        </w:rPr>
        <w:t>Responding to the needs of pupils who present with behaviour</w:t>
      </w:r>
      <w:r>
        <w:rPr>
          <w:rFonts w:eastAsia="Times New Roman" w:cstheme="minorHAnsi"/>
          <w:lang w:eastAsia="en-GB"/>
        </w:rPr>
        <w:t xml:space="preserve"> that challenges</w:t>
      </w:r>
      <w:r w:rsidRPr="00C85273">
        <w:rPr>
          <w:rFonts w:eastAsia="Times New Roman" w:cstheme="minorHAnsi"/>
          <w:lang w:eastAsia="en-GB"/>
        </w:rPr>
        <w:t xml:space="preserve"> </w:t>
      </w:r>
      <w:proofErr w:type="gramStart"/>
      <w:r w:rsidRPr="00C85273">
        <w:rPr>
          <w:rFonts w:eastAsia="Times New Roman" w:cstheme="minorHAnsi"/>
          <w:lang w:eastAsia="en-GB"/>
        </w:rPr>
        <w:t>is</w:t>
      </w:r>
      <w:proofErr w:type="gramEnd"/>
      <w:r w:rsidRPr="00C85273">
        <w:rPr>
          <w:rFonts w:eastAsia="Times New Roman" w:cstheme="minorHAnsi"/>
          <w:lang w:eastAsia="en-GB"/>
        </w:rPr>
        <w:t xml:space="preserve"> achieved within a whole school context of supporting pupils’ emotional wellbeing </w:t>
      </w:r>
      <w:r>
        <w:rPr>
          <w:rFonts w:eastAsia="Times New Roman" w:cstheme="minorHAnsi"/>
          <w:lang w:eastAsia="en-GB"/>
        </w:rPr>
        <w:t>to</w:t>
      </w:r>
      <w:r w:rsidRPr="00C85273">
        <w:rPr>
          <w:rFonts w:eastAsia="Times New Roman" w:cstheme="minorHAnsi"/>
          <w:lang w:eastAsia="en-GB"/>
        </w:rPr>
        <w:t xml:space="preserve"> </w:t>
      </w:r>
      <w:r>
        <w:rPr>
          <w:rFonts w:eastAsia="Times New Roman" w:cstheme="minorHAnsi"/>
          <w:lang w:eastAsia="en-GB"/>
        </w:rPr>
        <w:t xml:space="preserve">ensure </w:t>
      </w:r>
      <w:r w:rsidRPr="00C85273">
        <w:rPr>
          <w:rFonts w:eastAsia="Times New Roman" w:cstheme="minorHAnsi"/>
          <w:lang w:eastAsia="en-GB"/>
        </w:rPr>
        <w:t>greater access to teaching and learning</w:t>
      </w:r>
      <w:r>
        <w:rPr>
          <w:rFonts w:eastAsia="Times New Roman" w:cstheme="minorHAnsi"/>
          <w:lang w:eastAsia="en-GB"/>
        </w:rPr>
        <w:t>. Please see our school’s “Policy on Wellbeing” for further details surrounding the proactive and reactive measures we adopt to ensure the needs of our pupils are met.</w:t>
      </w:r>
    </w:p>
    <w:p w14:paraId="286A48A4" w14:textId="248AC173" w:rsidR="00F80AFB" w:rsidRDefault="00CA04DB" w:rsidP="00F80AFB">
      <w:pPr>
        <w:jc w:val="both"/>
        <w:rPr>
          <w:rFonts w:eastAsia="Times New Roman" w:cstheme="minorHAnsi"/>
          <w:lang w:eastAsia="en-GB"/>
        </w:rPr>
      </w:pPr>
      <w:r>
        <w:rPr>
          <w:rFonts w:eastAsia="Times New Roman" w:cstheme="minorHAnsi"/>
          <w:lang w:eastAsia="en-GB"/>
        </w:rPr>
        <w:t xml:space="preserve">At times there may be need to </w:t>
      </w:r>
      <w:r w:rsidR="004C5C05">
        <w:rPr>
          <w:rFonts w:eastAsia="Times New Roman" w:cstheme="minorHAnsi"/>
          <w:lang w:eastAsia="en-GB"/>
        </w:rPr>
        <w:t xml:space="preserve">use </w:t>
      </w:r>
      <w:r>
        <w:rPr>
          <w:rFonts w:eastAsia="Times New Roman" w:cstheme="minorHAnsi"/>
          <w:lang w:eastAsia="en-GB"/>
        </w:rPr>
        <w:t xml:space="preserve">positive physical intervention or even the use of reasonable force to ensure the pupils remain safe and able to learn effectively. </w:t>
      </w:r>
      <w:r w:rsidR="004C5C05">
        <w:rPr>
          <w:rFonts w:eastAsia="Times New Roman" w:cstheme="minorHAnsi"/>
          <w:lang w:eastAsia="en-GB"/>
        </w:rPr>
        <w:t>This policy is written to ensure this is carried out safely and in the best interests of the pupils.</w:t>
      </w:r>
    </w:p>
    <w:p w14:paraId="05C65240" w14:textId="77777777" w:rsidR="004C5C05" w:rsidRDefault="004C5C05" w:rsidP="00F80AFB">
      <w:pPr>
        <w:jc w:val="both"/>
        <w:rPr>
          <w:rFonts w:eastAsia="Times New Roman" w:cstheme="minorHAnsi"/>
          <w:lang w:eastAsia="en-GB"/>
        </w:rPr>
      </w:pPr>
    </w:p>
    <w:p w14:paraId="47912A82" w14:textId="3C1ED461" w:rsidR="00CA04DB" w:rsidRPr="00E1531A" w:rsidRDefault="00CA04DB" w:rsidP="00F80AFB">
      <w:pPr>
        <w:jc w:val="both"/>
        <w:rPr>
          <w:rFonts w:eastAsia="Times New Roman" w:cstheme="minorHAnsi"/>
          <w:i/>
          <w:iCs/>
          <w:color w:val="7F7F7F"/>
          <w:lang w:eastAsia="en-GB"/>
        </w:rPr>
      </w:pPr>
      <w:r w:rsidRPr="00C954BC">
        <w:rPr>
          <w:rFonts w:eastAsia="Times New Roman" w:cstheme="minorHAnsi"/>
          <w:lang w:eastAsia="en-GB"/>
        </w:rPr>
        <w:t xml:space="preserve">This policy has been written in conjunction with the DfE guidance on the use of Reasonable Force in Schools. </w:t>
      </w:r>
      <w:hyperlink r:id="rId8" w:history="1">
        <w:r w:rsidRPr="00C954BC">
          <w:rPr>
            <w:rStyle w:val="Hyperlink"/>
            <w:rFonts w:eastAsia="Times New Roman" w:cstheme="minorHAnsi"/>
            <w:lang w:eastAsia="en-GB"/>
          </w:rPr>
          <w:t>https://www.gov.uk/government/publications/use-of-reasonable-force-in-schools</w:t>
        </w:r>
      </w:hyperlink>
      <w:r w:rsidRPr="00C954BC">
        <w:rPr>
          <w:rFonts w:eastAsia="Times New Roman" w:cstheme="minorHAnsi"/>
          <w:lang w:eastAsia="en-GB"/>
        </w:rPr>
        <w:t xml:space="preserve"> and following any advice given from external agencies who train our staff about these practices.</w:t>
      </w:r>
      <w:r>
        <w:rPr>
          <w:rFonts w:eastAsia="Times New Roman" w:cstheme="minorHAnsi"/>
          <w:lang w:eastAsia="en-GB"/>
        </w:rPr>
        <w:t xml:space="preserve"> </w:t>
      </w:r>
    </w:p>
    <w:p w14:paraId="7D833BBA" w14:textId="77777777" w:rsidR="00CA04DB" w:rsidRDefault="00CA04DB">
      <w:pPr>
        <w:pStyle w:val="ListParagraph"/>
        <w:numPr>
          <w:ilvl w:val="0"/>
          <w:numId w:val="14"/>
        </w:numPr>
        <w:spacing w:before="100" w:beforeAutospacing="1" w:after="100" w:afterAutospacing="1"/>
        <w:jc w:val="both"/>
        <w:rPr>
          <w:rFonts w:eastAsia="Times New Roman" w:cstheme="minorHAnsi"/>
          <w:b/>
          <w:bCs/>
          <w:lang w:eastAsia="en-GB"/>
        </w:rPr>
      </w:pPr>
      <w:r w:rsidRPr="00E1531A">
        <w:rPr>
          <w:rFonts w:eastAsia="Times New Roman" w:cstheme="minorHAnsi"/>
          <w:b/>
          <w:bCs/>
          <w:lang w:eastAsia="en-GB"/>
        </w:rPr>
        <w:t>Aims:</w:t>
      </w:r>
    </w:p>
    <w:p w14:paraId="2E974DE0" w14:textId="77777777" w:rsidR="00CA04DB" w:rsidRPr="00E1531A" w:rsidRDefault="00CA04DB" w:rsidP="00CA04DB">
      <w:pPr>
        <w:pStyle w:val="ListParagraph"/>
        <w:spacing w:before="100" w:beforeAutospacing="1" w:after="100" w:afterAutospacing="1"/>
        <w:jc w:val="both"/>
        <w:rPr>
          <w:rFonts w:eastAsia="Times New Roman" w:cstheme="minorHAnsi"/>
          <w:b/>
          <w:bCs/>
          <w:lang w:eastAsia="en-GB"/>
        </w:rPr>
      </w:pPr>
    </w:p>
    <w:p w14:paraId="7D93553A" w14:textId="77777777" w:rsidR="00CA04DB" w:rsidRPr="00D036E6" w:rsidRDefault="00CA04DB" w:rsidP="00CA04DB">
      <w:pPr>
        <w:spacing w:before="100" w:beforeAutospacing="1" w:after="100" w:afterAutospacing="1"/>
        <w:jc w:val="both"/>
        <w:rPr>
          <w:rFonts w:eastAsia="Times New Roman" w:cstheme="minorHAnsi"/>
          <w:lang w:eastAsia="en-GB"/>
        </w:rPr>
      </w:pPr>
      <w:r w:rsidRPr="00D036E6">
        <w:rPr>
          <w:rFonts w:eastAsia="Times New Roman" w:cstheme="minorHAnsi"/>
          <w:lang w:eastAsia="en-GB"/>
        </w:rPr>
        <w:t>The aims of this policy are</w:t>
      </w:r>
    </w:p>
    <w:p w14:paraId="18397D85" w14:textId="2B88FFAD" w:rsidR="00CA04DB" w:rsidRDefault="00CA04DB">
      <w:pPr>
        <w:pStyle w:val="ListParagraph"/>
        <w:numPr>
          <w:ilvl w:val="0"/>
          <w:numId w:val="13"/>
        </w:numPr>
        <w:jc w:val="both"/>
        <w:rPr>
          <w:rFonts w:eastAsia="Times New Roman" w:cstheme="minorHAnsi"/>
          <w:lang w:eastAsia="en-GB"/>
        </w:rPr>
      </w:pPr>
      <w:r w:rsidRPr="00E1531A">
        <w:rPr>
          <w:rFonts w:eastAsia="Times New Roman" w:cstheme="minorHAnsi"/>
          <w:lang w:eastAsia="en-GB"/>
        </w:rPr>
        <w:t xml:space="preserve">To define </w:t>
      </w:r>
      <w:r>
        <w:rPr>
          <w:rFonts w:eastAsia="Times New Roman" w:cstheme="minorHAnsi"/>
          <w:lang w:eastAsia="en-GB"/>
        </w:rPr>
        <w:t xml:space="preserve">what positive physical intervention is and the distinction between positive handling and </w:t>
      </w:r>
      <w:r w:rsidR="00F85A79">
        <w:rPr>
          <w:rFonts w:eastAsia="Times New Roman" w:cstheme="minorHAnsi"/>
          <w:lang w:eastAsia="en-GB"/>
        </w:rPr>
        <w:t>restrictive physical intervention (r</w:t>
      </w:r>
      <w:r>
        <w:rPr>
          <w:rFonts w:eastAsia="Times New Roman" w:cstheme="minorHAnsi"/>
          <w:lang w:eastAsia="en-GB"/>
        </w:rPr>
        <w:t>estraint</w:t>
      </w:r>
      <w:r w:rsidR="00F85A79">
        <w:rPr>
          <w:rFonts w:eastAsia="Times New Roman" w:cstheme="minorHAnsi"/>
          <w:lang w:eastAsia="en-GB"/>
        </w:rPr>
        <w:t>)</w:t>
      </w:r>
      <w:r>
        <w:rPr>
          <w:rFonts w:eastAsia="Times New Roman" w:cstheme="minorHAnsi"/>
          <w:lang w:eastAsia="en-GB"/>
        </w:rPr>
        <w:t>.</w:t>
      </w:r>
    </w:p>
    <w:p w14:paraId="1C1BE624" w14:textId="2E810E18" w:rsidR="00CA04DB" w:rsidRDefault="00CA04DB">
      <w:pPr>
        <w:pStyle w:val="ListParagraph"/>
        <w:numPr>
          <w:ilvl w:val="0"/>
          <w:numId w:val="13"/>
        </w:numPr>
        <w:jc w:val="both"/>
        <w:rPr>
          <w:rFonts w:eastAsia="Times New Roman" w:cstheme="minorHAnsi"/>
          <w:lang w:eastAsia="en-GB"/>
        </w:rPr>
      </w:pPr>
      <w:r w:rsidRPr="00E1531A">
        <w:rPr>
          <w:rFonts w:eastAsia="Times New Roman" w:cstheme="minorHAnsi"/>
          <w:lang w:eastAsia="en-GB"/>
        </w:rPr>
        <w:t xml:space="preserve">To </w:t>
      </w:r>
      <w:r w:rsidRPr="0066106B">
        <w:rPr>
          <w:rFonts w:eastAsia="Times New Roman" w:cstheme="minorHAnsi"/>
          <w:lang w:eastAsia="en-GB"/>
        </w:rPr>
        <w:t xml:space="preserve">outline the school’s </w:t>
      </w:r>
      <w:r>
        <w:rPr>
          <w:rFonts w:eastAsia="Times New Roman" w:cstheme="minorHAnsi"/>
          <w:lang w:eastAsia="en-GB"/>
        </w:rPr>
        <w:t>practice and procedures when using positive physical intervention</w:t>
      </w:r>
      <w:r w:rsidRPr="0066106B">
        <w:rPr>
          <w:rFonts w:eastAsia="Times New Roman" w:cstheme="minorHAnsi"/>
          <w:lang w:eastAsia="en-GB"/>
        </w:rPr>
        <w:t>.</w:t>
      </w:r>
    </w:p>
    <w:p w14:paraId="45711C39" w14:textId="77777777" w:rsidR="00F85A79" w:rsidRPr="00C85273" w:rsidRDefault="00F85A79">
      <w:pPr>
        <w:numPr>
          <w:ilvl w:val="0"/>
          <w:numId w:val="13"/>
        </w:numPr>
        <w:rPr>
          <w:rFonts w:eastAsia="Times New Roman" w:cstheme="minorHAnsi"/>
          <w:lang w:eastAsia="en-GB"/>
        </w:rPr>
      </w:pPr>
      <w:r w:rsidRPr="00C85273">
        <w:rPr>
          <w:rFonts w:eastAsia="Times New Roman" w:cstheme="minorHAnsi"/>
          <w:lang w:eastAsia="en-GB"/>
        </w:rPr>
        <w:t xml:space="preserve">Develop and sustain the school vision and ethos, which seeks to protect the dignity of both staff and pupils. </w:t>
      </w:r>
    </w:p>
    <w:p w14:paraId="1F5489F4" w14:textId="77777777" w:rsidR="00F85A79" w:rsidRPr="00C85273" w:rsidRDefault="00F85A79">
      <w:pPr>
        <w:numPr>
          <w:ilvl w:val="0"/>
          <w:numId w:val="13"/>
        </w:numPr>
        <w:rPr>
          <w:rFonts w:eastAsia="Times New Roman" w:cstheme="minorHAnsi"/>
          <w:lang w:eastAsia="en-GB"/>
        </w:rPr>
      </w:pPr>
      <w:r w:rsidRPr="00C85273">
        <w:rPr>
          <w:rFonts w:eastAsia="Times New Roman" w:cstheme="minorHAnsi"/>
          <w:lang w:eastAsia="en-GB"/>
        </w:rPr>
        <w:t xml:space="preserve">Create a safe, secure and predictable learning environment. </w:t>
      </w:r>
    </w:p>
    <w:p w14:paraId="093D27EA" w14:textId="77777777" w:rsidR="00F85A79" w:rsidRPr="00C85273" w:rsidRDefault="00F85A79">
      <w:pPr>
        <w:numPr>
          <w:ilvl w:val="0"/>
          <w:numId w:val="13"/>
        </w:numPr>
        <w:rPr>
          <w:rFonts w:eastAsia="Times New Roman" w:cstheme="minorHAnsi"/>
          <w:lang w:eastAsia="en-GB"/>
        </w:rPr>
      </w:pPr>
      <w:r w:rsidRPr="00C85273">
        <w:rPr>
          <w:rFonts w:eastAsia="Times New Roman" w:cstheme="minorHAnsi"/>
          <w:lang w:eastAsia="en-GB"/>
        </w:rPr>
        <w:t xml:space="preserve">To be part of a graded and gradual response to elevated risk in a pupil’s behaviour </w:t>
      </w:r>
    </w:p>
    <w:p w14:paraId="0A31006C" w14:textId="77777777" w:rsidR="00F85A79" w:rsidRPr="00C85273" w:rsidRDefault="00F85A79">
      <w:pPr>
        <w:numPr>
          <w:ilvl w:val="0"/>
          <w:numId w:val="13"/>
        </w:numPr>
        <w:rPr>
          <w:rFonts w:eastAsia="Times New Roman" w:cstheme="minorHAnsi"/>
          <w:lang w:eastAsia="en-GB"/>
        </w:rPr>
      </w:pPr>
      <w:r w:rsidRPr="00C85273">
        <w:rPr>
          <w:rFonts w:eastAsia="Times New Roman" w:cstheme="minorHAnsi"/>
          <w:lang w:eastAsia="en-GB"/>
        </w:rPr>
        <w:t xml:space="preserve">Assist staff to maintain high standards in their relationships with pupils. </w:t>
      </w:r>
    </w:p>
    <w:p w14:paraId="14E9DC7E" w14:textId="77777777" w:rsidR="00F85A79" w:rsidRPr="00C85273" w:rsidRDefault="00F85A79">
      <w:pPr>
        <w:numPr>
          <w:ilvl w:val="0"/>
          <w:numId w:val="13"/>
        </w:numPr>
        <w:rPr>
          <w:rFonts w:eastAsia="Times New Roman" w:cstheme="minorHAnsi"/>
          <w:lang w:eastAsia="en-GB"/>
        </w:rPr>
      </w:pPr>
      <w:r w:rsidRPr="00C85273">
        <w:rPr>
          <w:rFonts w:eastAsia="Times New Roman" w:cstheme="minorHAnsi"/>
          <w:lang w:eastAsia="en-GB"/>
        </w:rPr>
        <w:lastRenderedPageBreak/>
        <w:t xml:space="preserve">Provide a clear framework within which physical intervention may be used to ensure the protection of all members of the school community from harm. </w:t>
      </w:r>
    </w:p>
    <w:p w14:paraId="6ABC9C85" w14:textId="2C5E7631" w:rsidR="00F85A79" w:rsidRPr="00F85A79" w:rsidRDefault="00F85A79">
      <w:pPr>
        <w:pStyle w:val="ListParagraph"/>
        <w:numPr>
          <w:ilvl w:val="0"/>
          <w:numId w:val="13"/>
        </w:numPr>
        <w:jc w:val="both"/>
        <w:rPr>
          <w:rFonts w:eastAsia="Times New Roman" w:cstheme="minorHAnsi"/>
          <w:lang w:eastAsia="en-GB"/>
        </w:rPr>
      </w:pPr>
      <w:r w:rsidRPr="00C85273">
        <w:rPr>
          <w:rFonts w:eastAsia="Times New Roman" w:cstheme="minorHAnsi"/>
          <w:lang w:eastAsia="en-GB"/>
        </w:rPr>
        <w:t xml:space="preserve">Provide a supportive framework </w:t>
      </w:r>
      <w:r>
        <w:rPr>
          <w:rFonts w:eastAsia="Times New Roman" w:cstheme="minorHAnsi"/>
          <w:lang w:eastAsia="en-GB"/>
        </w:rPr>
        <w:t xml:space="preserve">to ensure the staff know when and where they can support the pupils using physical intervention and restraint and how to do this safely and </w:t>
      </w:r>
      <w:r w:rsidRPr="00F85A79">
        <w:rPr>
          <w:rFonts w:eastAsia="Times New Roman" w:cstheme="minorHAnsi"/>
          <w:lang w:eastAsia="en-GB"/>
        </w:rPr>
        <w:t xml:space="preserve">can act in confidence. </w:t>
      </w:r>
    </w:p>
    <w:p w14:paraId="7CAAF475" w14:textId="07BA4525" w:rsidR="00F85A79" w:rsidRPr="00F85A79" w:rsidRDefault="00F85A79">
      <w:pPr>
        <w:numPr>
          <w:ilvl w:val="0"/>
          <w:numId w:val="13"/>
        </w:numPr>
        <w:rPr>
          <w:rFonts w:eastAsia="Times New Roman" w:cstheme="minorHAnsi"/>
          <w:lang w:eastAsia="en-GB"/>
        </w:rPr>
      </w:pPr>
      <w:r w:rsidRPr="00C85273">
        <w:rPr>
          <w:rFonts w:eastAsia="Times New Roman" w:cstheme="minorHAnsi"/>
          <w:lang w:eastAsia="en-GB"/>
        </w:rPr>
        <w:t>Help staff to minimise the risk of being accused of any improper conduct towards pupils</w:t>
      </w:r>
      <w:r w:rsidR="004C5C05">
        <w:rPr>
          <w:rFonts w:eastAsia="Times New Roman" w:cstheme="minorHAnsi"/>
          <w:lang w:eastAsia="en-GB"/>
        </w:rPr>
        <w:t>.</w:t>
      </w:r>
    </w:p>
    <w:p w14:paraId="4BB3B16B" w14:textId="77777777" w:rsidR="00CA04DB" w:rsidRPr="00CA04DB" w:rsidRDefault="00CA04DB" w:rsidP="00CA04DB">
      <w:pPr>
        <w:spacing w:before="100" w:beforeAutospacing="1" w:after="100" w:afterAutospacing="1"/>
        <w:jc w:val="both"/>
        <w:rPr>
          <w:rFonts w:eastAsia="Times New Roman" w:cstheme="minorHAnsi"/>
          <w:lang w:eastAsia="en-GB"/>
        </w:rPr>
      </w:pPr>
    </w:p>
    <w:p w14:paraId="583B196B" w14:textId="4A04A7E4" w:rsidR="00C85273" w:rsidRPr="00CA04DB" w:rsidRDefault="00CA04DB">
      <w:pPr>
        <w:pStyle w:val="ListParagraph"/>
        <w:numPr>
          <w:ilvl w:val="0"/>
          <w:numId w:val="14"/>
        </w:numPr>
        <w:spacing w:before="100" w:beforeAutospacing="1" w:after="100" w:afterAutospacing="1"/>
        <w:jc w:val="both"/>
        <w:rPr>
          <w:rFonts w:eastAsia="Times New Roman" w:cstheme="minorHAnsi"/>
          <w:lang w:eastAsia="en-GB"/>
        </w:rPr>
      </w:pPr>
      <w:r w:rsidRPr="00CA04DB">
        <w:rPr>
          <w:rFonts w:eastAsia="Times New Roman" w:cstheme="minorHAnsi"/>
          <w:b/>
          <w:bCs/>
          <w:lang w:eastAsia="en-GB"/>
        </w:rPr>
        <w:t>Definitions</w:t>
      </w:r>
    </w:p>
    <w:p w14:paraId="4F6969E2" w14:textId="04380DAA" w:rsidR="00B05B6C" w:rsidRPr="00B05B6C" w:rsidRDefault="00B05B6C" w:rsidP="00B05B6C">
      <w:pPr>
        <w:spacing w:before="100" w:beforeAutospacing="1" w:after="100" w:afterAutospacing="1"/>
        <w:rPr>
          <w:rFonts w:eastAsia="Times New Roman" w:cstheme="minorHAnsi"/>
          <w:lang w:eastAsia="en-GB"/>
        </w:rPr>
      </w:pPr>
      <w:r w:rsidRPr="00B05B6C">
        <w:rPr>
          <w:rFonts w:eastAsia="Times New Roman" w:cstheme="minorHAnsi"/>
          <w:lang w:eastAsia="en-GB"/>
        </w:rPr>
        <w:t>There exists a difference between ‘touching</w:t>
      </w:r>
      <w:r>
        <w:rPr>
          <w:rFonts w:eastAsia="Times New Roman" w:cstheme="minorHAnsi"/>
          <w:lang w:eastAsia="en-GB"/>
        </w:rPr>
        <w:t>,</w:t>
      </w:r>
      <w:r w:rsidRPr="00B05B6C">
        <w:rPr>
          <w:rFonts w:eastAsia="Times New Roman" w:cstheme="minorHAnsi"/>
          <w:lang w:eastAsia="en-GB"/>
        </w:rPr>
        <w:t>’ ‘escorting</w:t>
      </w:r>
      <w:r>
        <w:rPr>
          <w:rFonts w:eastAsia="Times New Roman" w:cstheme="minorHAnsi"/>
          <w:lang w:eastAsia="en-GB"/>
        </w:rPr>
        <w:t>,</w:t>
      </w:r>
      <w:r w:rsidRPr="00B05B6C">
        <w:rPr>
          <w:rFonts w:eastAsia="Times New Roman" w:cstheme="minorHAnsi"/>
          <w:lang w:eastAsia="en-GB"/>
        </w:rPr>
        <w:t>’ ‘holding’</w:t>
      </w:r>
      <w:r>
        <w:rPr>
          <w:rFonts w:eastAsia="Times New Roman" w:cstheme="minorHAnsi"/>
          <w:lang w:eastAsia="en-GB"/>
        </w:rPr>
        <w:t xml:space="preserve"> and ‘restraining’</w:t>
      </w:r>
      <w:r w:rsidRPr="00B05B6C">
        <w:rPr>
          <w:rFonts w:eastAsia="Times New Roman" w:cstheme="minorHAnsi"/>
          <w:lang w:eastAsia="en-GB"/>
        </w:rPr>
        <w:t xml:space="preserve"> which relates to the manner of the intervention, the degree of force applied, the motivation behind the intervention and the impact upon the pupil. The underlying aim must be to act in the best interests of the pupil. </w:t>
      </w:r>
    </w:p>
    <w:p w14:paraId="6E69D1C0" w14:textId="395D67F1" w:rsidR="00F85A79" w:rsidRDefault="00F85A79" w:rsidP="00F85A79">
      <w:pPr>
        <w:spacing w:before="100" w:beforeAutospacing="1" w:after="100" w:afterAutospacing="1"/>
        <w:ind w:right="-46"/>
        <w:rPr>
          <w:rFonts w:cstheme="minorHAnsi"/>
          <w:b/>
          <w:bCs/>
          <w:lang w:eastAsia="en-GB"/>
        </w:rPr>
      </w:pPr>
      <w:r w:rsidRPr="007A012A">
        <w:rPr>
          <w:rFonts w:cstheme="minorHAnsi"/>
          <w:b/>
          <w:bCs/>
          <w:lang w:eastAsia="en-GB"/>
        </w:rPr>
        <w:t xml:space="preserve">Contingent touch </w:t>
      </w:r>
    </w:p>
    <w:p w14:paraId="6089FEDE" w14:textId="48AEA12B" w:rsidR="00F85A79" w:rsidRPr="007A012A" w:rsidRDefault="00F85A79" w:rsidP="00F85A79">
      <w:pPr>
        <w:spacing w:before="100" w:beforeAutospacing="1" w:after="100" w:afterAutospacing="1"/>
        <w:ind w:right="-46"/>
        <w:rPr>
          <w:rFonts w:cstheme="minorHAnsi"/>
          <w:lang w:eastAsia="en-GB"/>
        </w:rPr>
      </w:pPr>
      <w:r w:rsidRPr="007A012A">
        <w:rPr>
          <w:rFonts w:cstheme="minorHAnsi"/>
          <w:lang w:eastAsia="en-GB"/>
        </w:rPr>
        <w:t xml:space="preserve">This may be used </w:t>
      </w:r>
      <w:r w:rsidRPr="007A012A">
        <w:rPr>
          <w:rFonts w:cstheme="minorHAnsi"/>
          <w:b/>
          <w:bCs/>
          <w:lang w:eastAsia="en-GB"/>
        </w:rPr>
        <w:t xml:space="preserve">appropriately </w:t>
      </w:r>
      <w:r w:rsidRPr="007A012A">
        <w:rPr>
          <w:rFonts w:cstheme="minorHAnsi"/>
          <w:lang w:eastAsia="en-GB"/>
        </w:rPr>
        <w:t xml:space="preserve">e.g., pat on shoulder in a public place, in the appropriate context. </w:t>
      </w:r>
      <w:r>
        <w:rPr>
          <w:rFonts w:cstheme="minorHAnsi"/>
          <w:lang w:eastAsia="en-GB"/>
        </w:rPr>
        <w:t xml:space="preserve">Many of our pupils, </w:t>
      </w:r>
      <w:proofErr w:type="gramStart"/>
      <w:r>
        <w:rPr>
          <w:rFonts w:cstheme="minorHAnsi"/>
          <w:lang w:eastAsia="en-GB"/>
        </w:rPr>
        <w:t>in order to</w:t>
      </w:r>
      <w:proofErr w:type="gramEnd"/>
      <w:r>
        <w:rPr>
          <w:rFonts w:cstheme="minorHAnsi"/>
          <w:lang w:eastAsia="en-GB"/>
        </w:rPr>
        <w:t xml:space="preserve"> feel safe will need support in the form of physical touch from their trusted staff.</w:t>
      </w:r>
    </w:p>
    <w:p w14:paraId="0B233A25" w14:textId="77777777" w:rsidR="004C5C05" w:rsidRDefault="00F85A79" w:rsidP="00F85A79">
      <w:pPr>
        <w:spacing w:before="100" w:beforeAutospacing="1" w:after="100" w:afterAutospacing="1"/>
        <w:ind w:right="-46"/>
        <w:rPr>
          <w:rFonts w:cstheme="minorHAnsi"/>
          <w:lang w:eastAsia="en-GB"/>
        </w:rPr>
      </w:pPr>
      <w:r w:rsidRPr="007A012A">
        <w:rPr>
          <w:rFonts w:cstheme="minorHAnsi"/>
          <w:b/>
          <w:lang w:eastAsia="en-GB"/>
        </w:rPr>
        <w:t>Holding</w:t>
      </w:r>
      <w:r w:rsidRPr="007A012A">
        <w:rPr>
          <w:rFonts w:cstheme="minorHAnsi"/>
          <w:lang w:eastAsia="en-GB"/>
        </w:rPr>
        <w:t xml:space="preserve"> </w:t>
      </w:r>
      <w:r>
        <w:rPr>
          <w:rFonts w:cstheme="minorHAnsi"/>
          <w:lang w:eastAsia="en-GB"/>
        </w:rPr>
        <w:t xml:space="preserve">or </w:t>
      </w:r>
      <w:r w:rsidRPr="00F85A79">
        <w:rPr>
          <w:rFonts w:cstheme="minorHAnsi"/>
          <w:b/>
          <w:bCs/>
          <w:lang w:eastAsia="en-GB"/>
        </w:rPr>
        <w:t>guiding</w:t>
      </w:r>
      <w:r>
        <w:rPr>
          <w:rFonts w:cstheme="minorHAnsi"/>
          <w:lang w:eastAsia="en-GB"/>
        </w:rPr>
        <w:t xml:space="preserve"> </w:t>
      </w:r>
    </w:p>
    <w:p w14:paraId="29036696" w14:textId="7CE67254" w:rsidR="00F85A79" w:rsidRPr="00C47552" w:rsidRDefault="004C5C05" w:rsidP="00F85A79">
      <w:pPr>
        <w:spacing w:before="100" w:beforeAutospacing="1" w:after="100" w:afterAutospacing="1"/>
        <w:ind w:right="-46"/>
        <w:rPr>
          <w:rFonts w:cstheme="minorHAnsi"/>
          <w:color w:val="000000" w:themeColor="text1"/>
          <w:lang w:eastAsia="en-GB"/>
        </w:rPr>
      </w:pPr>
      <w:r>
        <w:rPr>
          <w:rFonts w:cstheme="minorHAnsi"/>
          <w:lang w:eastAsia="en-GB"/>
        </w:rPr>
        <w:t xml:space="preserve">These </w:t>
      </w:r>
      <w:r w:rsidR="00F85A79" w:rsidRPr="007A012A">
        <w:rPr>
          <w:rFonts w:cstheme="minorHAnsi"/>
          <w:lang w:eastAsia="en-GB"/>
        </w:rPr>
        <w:t xml:space="preserve">may be used </w:t>
      </w:r>
      <w:r w:rsidR="00F85A79" w:rsidRPr="004C5C05">
        <w:rPr>
          <w:rFonts w:cstheme="minorHAnsi"/>
          <w:b/>
          <w:bCs/>
          <w:lang w:eastAsia="en-GB"/>
        </w:rPr>
        <w:t>appropriately</w:t>
      </w:r>
      <w:r w:rsidR="00F85A79" w:rsidRPr="007A012A">
        <w:rPr>
          <w:rFonts w:cstheme="minorHAnsi"/>
          <w:lang w:eastAsia="en-GB"/>
        </w:rPr>
        <w:t xml:space="preserve">; this is when we provide physical direction similar to contingent touch but more directive in nature, e.g., the child or young person is led away by hand/arm/around shoulder (using </w:t>
      </w:r>
      <w:r w:rsidR="00F85A79">
        <w:rPr>
          <w:rFonts w:cstheme="minorHAnsi"/>
          <w:lang w:eastAsia="en-GB"/>
        </w:rPr>
        <w:t>taught</w:t>
      </w:r>
      <w:r w:rsidR="00F85A79" w:rsidRPr="007A012A">
        <w:rPr>
          <w:rFonts w:cstheme="minorHAnsi"/>
          <w:lang w:eastAsia="en-GB"/>
        </w:rPr>
        <w:t xml:space="preserve"> practices) or for very young children it may mean more direct physical support – cradling or hugging. Children with complex needs may also request </w:t>
      </w:r>
      <w:r w:rsidR="00F85A79" w:rsidRPr="00C47552">
        <w:rPr>
          <w:rFonts w:cstheme="minorHAnsi"/>
          <w:color w:val="000000" w:themeColor="text1"/>
          <w:lang w:eastAsia="en-GB"/>
        </w:rPr>
        <w:t xml:space="preserve">squeezing or deep pressure. This will be documented in sensory profiles. </w:t>
      </w:r>
    </w:p>
    <w:p w14:paraId="7DD4C6FD" w14:textId="77777777" w:rsidR="004C5C05" w:rsidRDefault="00F85A79" w:rsidP="00F85A79">
      <w:pPr>
        <w:spacing w:before="100" w:beforeAutospacing="1" w:after="100" w:afterAutospacing="1"/>
        <w:rPr>
          <w:rFonts w:cstheme="minorHAnsi"/>
          <w:lang w:eastAsia="en-GB"/>
        </w:rPr>
      </w:pPr>
      <w:r w:rsidRPr="00F341C2">
        <w:rPr>
          <w:rFonts w:cstheme="minorHAnsi"/>
          <w:b/>
          <w:bCs/>
          <w:lang w:eastAsia="en-GB"/>
        </w:rPr>
        <w:t>Restraint</w:t>
      </w:r>
      <w:r w:rsidRPr="007A012A">
        <w:rPr>
          <w:rFonts w:cstheme="minorHAnsi"/>
          <w:lang w:eastAsia="en-GB"/>
        </w:rPr>
        <w:t xml:space="preserve"> </w:t>
      </w:r>
      <w:r>
        <w:rPr>
          <w:rFonts w:cstheme="minorHAnsi"/>
          <w:lang w:eastAsia="en-GB"/>
        </w:rPr>
        <w:t xml:space="preserve">or </w:t>
      </w:r>
      <w:r w:rsidRPr="00F85A79">
        <w:rPr>
          <w:rFonts w:cstheme="minorHAnsi"/>
          <w:b/>
          <w:bCs/>
          <w:lang w:eastAsia="en-GB"/>
        </w:rPr>
        <w:t>Restrictive Physical Intervention</w:t>
      </w:r>
      <w:r>
        <w:rPr>
          <w:rFonts w:cstheme="minorHAnsi"/>
          <w:lang w:eastAsia="en-GB"/>
        </w:rPr>
        <w:t xml:space="preserve"> (RPI) </w:t>
      </w:r>
    </w:p>
    <w:p w14:paraId="2B546A97" w14:textId="4A4C341C" w:rsidR="00F85A79" w:rsidRDefault="004C5C05" w:rsidP="00F85A79">
      <w:pPr>
        <w:spacing w:before="100" w:beforeAutospacing="1" w:after="100" w:afterAutospacing="1"/>
        <w:rPr>
          <w:rFonts w:eastAsia="Times New Roman" w:cstheme="minorHAnsi"/>
          <w:lang w:eastAsia="en-GB"/>
        </w:rPr>
      </w:pPr>
      <w:r>
        <w:rPr>
          <w:rFonts w:cstheme="minorHAnsi"/>
          <w:lang w:eastAsia="en-GB"/>
        </w:rPr>
        <w:t xml:space="preserve">This </w:t>
      </w:r>
      <w:r w:rsidR="00F85A79" w:rsidRPr="007A012A">
        <w:rPr>
          <w:rFonts w:cstheme="minorHAnsi"/>
          <w:lang w:eastAsia="en-GB"/>
        </w:rPr>
        <w:t>is the positive application of suffici</w:t>
      </w:r>
      <w:r w:rsidR="00F85A79">
        <w:rPr>
          <w:rFonts w:cstheme="minorHAnsi"/>
          <w:lang w:eastAsia="en-GB"/>
        </w:rPr>
        <w:t>e</w:t>
      </w:r>
      <w:r w:rsidR="00F85A79" w:rsidRPr="007A012A">
        <w:rPr>
          <w:rFonts w:cstheme="minorHAnsi"/>
          <w:lang w:eastAsia="en-GB"/>
        </w:rPr>
        <w:t xml:space="preserve">nt </w:t>
      </w:r>
      <w:r w:rsidR="00F85A79" w:rsidRPr="00F85A79">
        <w:rPr>
          <w:rFonts w:cstheme="minorHAnsi"/>
          <w:i/>
          <w:iCs/>
          <w:lang w:eastAsia="en-GB"/>
        </w:rPr>
        <w:t>force</w:t>
      </w:r>
      <w:r w:rsidR="00F85A79" w:rsidRPr="007A012A">
        <w:rPr>
          <w:rFonts w:cstheme="minorHAnsi"/>
          <w:lang w:eastAsia="en-GB"/>
        </w:rPr>
        <w:t xml:space="preserve"> to ensure, by physical means alone, that a child or young person does no injury either to him/herself, a member of staff, another child or young person, or property.</w:t>
      </w:r>
    </w:p>
    <w:p w14:paraId="1D562F8A" w14:textId="77777777" w:rsidR="00B05B6C" w:rsidRDefault="00B05B6C" w:rsidP="00C85273">
      <w:pPr>
        <w:spacing w:before="100" w:beforeAutospacing="1" w:after="100" w:afterAutospacing="1"/>
        <w:rPr>
          <w:rFonts w:eastAsia="Times New Roman" w:cstheme="minorHAnsi"/>
          <w:lang w:eastAsia="en-GB"/>
        </w:rPr>
      </w:pPr>
    </w:p>
    <w:p w14:paraId="29F07DD4" w14:textId="0346ABFE" w:rsidR="00B05B6C" w:rsidRPr="00B05B6C" w:rsidRDefault="00B05B6C">
      <w:pPr>
        <w:pStyle w:val="ListParagraph"/>
        <w:numPr>
          <w:ilvl w:val="0"/>
          <w:numId w:val="14"/>
        </w:numPr>
        <w:spacing w:before="100" w:beforeAutospacing="1" w:after="100" w:afterAutospacing="1"/>
        <w:jc w:val="both"/>
        <w:rPr>
          <w:rFonts w:eastAsia="Times New Roman" w:cstheme="minorHAnsi"/>
          <w:b/>
          <w:bCs/>
          <w:lang w:eastAsia="en-GB"/>
        </w:rPr>
      </w:pPr>
      <w:r w:rsidRPr="00B05B6C">
        <w:rPr>
          <w:rFonts w:eastAsia="Times New Roman" w:cstheme="minorHAnsi"/>
          <w:b/>
          <w:bCs/>
          <w:lang w:eastAsia="en-GB"/>
        </w:rPr>
        <w:t>Practices and Procedures for the use of positive physical intervention</w:t>
      </w:r>
    </w:p>
    <w:p w14:paraId="273FD8DF" w14:textId="0E6A955B" w:rsidR="00A4269A" w:rsidRDefault="00F85A79" w:rsidP="00C85273">
      <w:pPr>
        <w:spacing w:before="100" w:beforeAutospacing="1" w:after="100" w:afterAutospacing="1"/>
        <w:rPr>
          <w:rFonts w:eastAsia="Times New Roman" w:cstheme="minorHAnsi"/>
          <w:lang w:eastAsia="en-GB"/>
        </w:rPr>
      </w:pPr>
      <w:r>
        <w:rPr>
          <w:rFonts w:eastAsia="Times New Roman" w:cstheme="minorHAnsi"/>
          <w:lang w:eastAsia="en-GB"/>
        </w:rPr>
        <w:t>Positive p</w:t>
      </w:r>
      <w:r w:rsidR="00C85273" w:rsidRPr="00C85273">
        <w:rPr>
          <w:rFonts w:eastAsia="Times New Roman" w:cstheme="minorHAnsi"/>
          <w:lang w:eastAsia="en-GB"/>
        </w:rPr>
        <w:t xml:space="preserve">hysical interventions are actions taken with the </w:t>
      </w:r>
      <w:r>
        <w:rPr>
          <w:rFonts w:eastAsia="Times New Roman" w:cstheme="minorHAnsi"/>
          <w:lang w:eastAsia="en-GB"/>
        </w:rPr>
        <w:t xml:space="preserve">best </w:t>
      </w:r>
      <w:r w:rsidR="00C85273" w:rsidRPr="00C85273">
        <w:rPr>
          <w:rFonts w:eastAsia="Times New Roman" w:cstheme="minorHAnsi"/>
          <w:lang w:eastAsia="en-GB"/>
        </w:rPr>
        <w:t>intention</w:t>
      </w:r>
      <w:r>
        <w:rPr>
          <w:rFonts w:eastAsia="Times New Roman" w:cstheme="minorHAnsi"/>
          <w:lang w:eastAsia="en-GB"/>
        </w:rPr>
        <w:t>s for the child. RPI is no different and will be carried out to</w:t>
      </w:r>
      <w:r w:rsidR="00C85273" w:rsidRPr="00C85273">
        <w:rPr>
          <w:rFonts w:eastAsia="Times New Roman" w:cstheme="minorHAnsi"/>
          <w:lang w:eastAsia="en-GB"/>
        </w:rPr>
        <w:t xml:space="preserve"> prevent a child from</w:t>
      </w:r>
      <w:r>
        <w:rPr>
          <w:rFonts w:eastAsia="Times New Roman" w:cstheme="minorHAnsi"/>
          <w:lang w:eastAsia="en-GB"/>
        </w:rPr>
        <w:t>, committing a criminal offence;</w:t>
      </w:r>
      <w:r w:rsidR="00C85273" w:rsidRPr="00C85273">
        <w:rPr>
          <w:rFonts w:eastAsia="Times New Roman" w:cstheme="minorHAnsi"/>
          <w:lang w:eastAsia="en-GB"/>
        </w:rPr>
        <w:t xml:space="preserve"> harming himself/herself or others</w:t>
      </w:r>
      <w:r>
        <w:rPr>
          <w:rFonts w:eastAsia="Times New Roman" w:cstheme="minorHAnsi"/>
          <w:lang w:eastAsia="en-GB"/>
        </w:rPr>
        <w:t>;</w:t>
      </w:r>
      <w:r w:rsidR="00C85273" w:rsidRPr="00C85273">
        <w:rPr>
          <w:rFonts w:eastAsia="Times New Roman" w:cstheme="minorHAnsi"/>
          <w:lang w:eastAsia="en-GB"/>
        </w:rPr>
        <w:t xml:space="preserve"> from causing </w:t>
      </w:r>
      <w:proofErr w:type="gramStart"/>
      <w:r w:rsidR="00C85273" w:rsidRPr="00C85273">
        <w:rPr>
          <w:rFonts w:eastAsia="Times New Roman" w:cstheme="minorHAnsi"/>
          <w:lang w:eastAsia="en-GB"/>
        </w:rPr>
        <w:t>serious danger</w:t>
      </w:r>
      <w:proofErr w:type="gramEnd"/>
      <w:r w:rsidR="00C85273" w:rsidRPr="00C85273">
        <w:rPr>
          <w:rFonts w:eastAsia="Times New Roman" w:cstheme="minorHAnsi"/>
          <w:lang w:eastAsia="en-GB"/>
        </w:rPr>
        <w:t xml:space="preserve"> to property</w:t>
      </w:r>
      <w:r>
        <w:rPr>
          <w:rFonts w:eastAsia="Times New Roman" w:cstheme="minorHAnsi"/>
          <w:lang w:eastAsia="en-GB"/>
        </w:rPr>
        <w:t>;</w:t>
      </w:r>
      <w:r w:rsidR="00C85273" w:rsidRPr="00C85273">
        <w:rPr>
          <w:rFonts w:eastAsia="Times New Roman" w:cstheme="minorHAnsi"/>
          <w:lang w:eastAsia="en-GB"/>
        </w:rPr>
        <w:t xml:space="preserve"> and in the case of schools for the maintenance of good order and discipline. </w:t>
      </w:r>
    </w:p>
    <w:p w14:paraId="7A1CC4ED" w14:textId="26B27504" w:rsidR="00C85273" w:rsidRPr="00C85273" w:rsidRDefault="00C85273" w:rsidP="00C85273">
      <w:pPr>
        <w:spacing w:before="100" w:beforeAutospacing="1" w:after="100" w:afterAutospacing="1"/>
        <w:rPr>
          <w:rFonts w:eastAsia="Times New Roman" w:cstheme="minorHAnsi"/>
          <w:lang w:eastAsia="en-GB"/>
        </w:rPr>
      </w:pPr>
      <w:r w:rsidRPr="00C85273">
        <w:rPr>
          <w:rFonts w:eastAsia="Times New Roman" w:cstheme="minorHAnsi"/>
          <w:lang w:eastAsia="en-GB"/>
        </w:rPr>
        <w:t xml:space="preserve">In this context ‘harm’ means significant risk of injury e.g. actual or grievous bodily harm, physical or sexual abuse, risking the lives of or injury to self or others. </w:t>
      </w:r>
    </w:p>
    <w:p w14:paraId="3CBB9E73" w14:textId="0ED98FAA" w:rsidR="00C85273" w:rsidRPr="00C85273" w:rsidRDefault="00C85273" w:rsidP="00C85273">
      <w:pPr>
        <w:spacing w:before="100" w:beforeAutospacing="1" w:after="100" w:afterAutospacing="1"/>
        <w:rPr>
          <w:rFonts w:eastAsia="Times New Roman" w:cstheme="minorHAnsi"/>
          <w:lang w:eastAsia="en-GB"/>
        </w:rPr>
      </w:pPr>
      <w:r w:rsidRPr="00C85273">
        <w:rPr>
          <w:rFonts w:eastAsia="Times New Roman" w:cstheme="minorHAnsi"/>
          <w:lang w:eastAsia="en-GB"/>
        </w:rPr>
        <w:lastRenderedPageBreak/>
        <w:t xml:space="preserve">In some </w:t>
      </w:r>
      <w:r w:rsidR="00F85A79" w:rsidRPr="00C85273">
        <w:rPr>
          <w:rFonts w:eastAsia="Times New Roman" w:cstheme="minorHAnsi"/>
          <w:lang w:eastAsia="en-GB"/>
        </w:rPr>
        <w:t>situations,</w:t>
      </w:r>
      <w:r w:rsidRPr="00C85273">
        <w:rPr>
          <w:rFonts w:eastAsia="Times New Roman" w:cstheme="minorHAnsi"/>
          <w:lang w:eastAsia="en-GB"/>
        </w:rPr>
        <w:t xml:space="preserve"> staff may use a blend of touching, guiding or escorting and for very short periods of time, </w:t>
      </w:r>
      <w:r w:rsidR="00F85A79">
        <w:rPr>
          <w:rFonts w:eastAsia="Times New Roman" w:cstheme="minorHAnsi"/>
          <w:lang w:eastAsia="en-GB"/>
        </w:rPr>
        <w:t>RPI</w:t>
      </w:r>
      <w:r w:rsidRPr="00C85273">
        <w:rPr>
          <w:rFonts w:eastAsia="Times New Roman" w:cstheme="minorHAnsi"/>
          <w:lang w:eastAsia="en-GB"/>
        </w:rPr>
        <w:t xml:space="preserve">, to assist a pupil to complete an activity. </w:t>
      </w:r>
      <w:r w:rsidR="00F85A79" w:rsidRPr="00C85273">
        <w:rPr>
          <w:rFonts w:eastAsia="Times New Roman" w:cstheme="minorHAnsi"/>
          <w:lang w:eastAsia="en-GB"/>
        </w:rPr>
        <w:t>However,</w:t>
      </w:r>
      <w:r w:rsidRPr="00C85273">
        <w:rPr>
          <w:rFonts w:eastAsia="Times New Roman" w:cstheme="minorHAnsi"/>
          <w:lang w:eastAsia="en-GB"/>
        </w:rPr>
        <w:t xml:space="preserve"> in such circumstances, if </w:t>
      </w:r>
      <w:r w:rsidR="00F85A79">
        <w:rPr>
          <w:rFonts w:eastAsia="Times New Roman" w:cstheme="minorHAnsi"/>
          <w:lang w:eastAsia="en-GB"/>
        </w:rPr>
        <w:t>RPI</w:t>
      </w:r>
      <w:r w:rsidRPr="00C85273">
        <w:rPr>
          <w:rFonts w:eastAsia="Times New Roman" w:cstheme="minorHAnsi"/>
          <w:lang w:eastAsia="en-GB"/>
        </w:rPr>
        <w:t xml:space="preserve"> were to be sustained, against resistance, for more than short periods the fundamental character of the activity will have changed from teaching or </w:t>
      </w:r>
      <w:proofErr w:type="gramStart"/>
      <w:r w:rsidRPr="00C85273">
        <w:rPr>
          <w:rFonts w:eastAsia="Times New Roman" w:cstheme="minorHAnsi"/>
          <w:lang w:eastAsia="en-GB"/>
        </w:rPr>
        <w:t>therapy</w:t>
      </w:r>
      <w:proofErr w:type="gramEnd"/>
      <w:r w:rsidRPr="00C85273">
        <w:rPr>
          <w:rFonts w:eastAsia="Times New Roman" w:cstheme="minorHAnsi"/>
          <w:lang w:eastAsia="en-GB"/>
        </w:rPr>
        <w:t xml:space="preserve"> and the intervention would probably not be considered the most appropriate response. </w:t>
      </w:r>
    </w:p>
    <w:p w14:paraId="04BA806A" w14:textId="5A823D90" w:rsidR="00C85273" w:rsidRPr="00C85273" w:rsidRDefault="00F85A79" w:rsidP="00C85273">
      <w:pPr>
        <w:spacing w:before="100" w:beforeAutospacing="1" w:after="100" w:afterAutospacing="1"/>
        <w:rPr>
          <w:rFonts w:eastAsia="Times New Roman" w:cstheme="minorHAnsi"/>
          <w:lang w:eastAsia="en-GB"/>
        </w:rPr>
      </w:pPr>
      <w:r>
        <w:rPr>
          <w:rFonts w:eastAsia="Times New Roman" w:cstheme="minorHAnsi"/>
          <w:lang w:eastAsia="en-GB"/>
        </w:rPr>
        <w:t>RPI</w:t>
      </w:r>
      <w:r w:rsidR="00C85273" w:rsidRPr="00C85273">
        <w:rPr>
          <w:rFonts w:eastAsia="Times New Roman" w:cstheme="minorHAnsi"/>
          <w:lang w:eastAsia="en-GB"/>
        </w:rPr>
        <w:t xml:space="preserve"> is </w:t>
      </w:r>
      <w:r w:rsidR="00C85273" w:rsidRPr="00C85273">
        <w:rPr>
          <w:rFonts w:eastAsia="Times New Roman" w:cstheme="minorHAnsi"/>
          <w:b/>
          <w:bCs/>
          <w:u w:val="single"/>
          <w:lang w:eastAsia="en-GB"/>
        </w:rPr>
        <w:t>never to be used as a punishment</w:t>
      </w:r>
      <w:r w:rsidR="00C85273" w:rsidRPr="00C85273">
        <w:rPr>
          <w:rFonts w:eastAsia="Times New Roman" w:cstheme="minorHAnsi"/>
          <w:lang w:eastAsia="en-GB"/>
        </w:rPr>
        <w:t xml:space="preserve"> or simply </w:t>
      </w:r>
      <w:proofErr w:type="gramStart"/>
      <w:r w:rsidR="00C85273" w:rsidRPr="00C85273">
        <w:rPr>
          <w:rFonts w:eastAsia="Times New Roman" w:cstheme="minorHAnsi"/>
          <w:lang w:eastAsia="en-GB"/>
        </w:rPr>
        <w:t>as a means to</w:t>
      </w:r>
      <w:proofErr w:type="gramEnd"/>
      <w:r w:rsidR="00C85273" w:rsidRPr="00C85273">
        <w:rPr>
          <w:rFonts w:eastAsia="Times New Roman" w:cstheme="minorHAnsi"/>
          <w:lang w:eastAsia="en-GB"/>
        </w:rPr>
        <w:t xml:space="preserve"> force compliance with staff instructions. </w:t>
      </w:r>
    </w:p>
    <w:p w14:paraId="01DD25CC" w14:textId="77777777" w:rsidR="00C85273" w:rsidRPr="00C85273" w:rsidRDefault="00C85273" w:rsidP="00C85273">
      <w:pPr>
        <w:spacing w:before="100" w:beforeAutospacing="1" w:after="100" w:afterAutospacing="1"/>
        <w:rPr>
          <w:rFonts w:eastAsia="Times New Roman" w:cstheme="minorHAnsi"/>
          <w:lang w:eastAsia="en-GB"/>
        </w:rPr>
      </w:pPr>
      <w:r w:rsidRPr="00C85273">
        <w:rPr>
          <w:rFonts w:eastAsia="Times New Roman" w:cstheme="minorHAnsi"/>
          <w:i/>
          <w:iCs/>
          <w:lang w:eastAsia="en-GB"/>
        </w:rPr>
        <w:t xml:space="preserve">The underlying message in the use of physical intervention should be </w:t>
      </w:r>
    </w:p>
    <w:p w14:paraId="735FA285" w14:textId="36EAAD19" w:rsidR="00F85A79" w:rsidRDefault="00C85273" w:rsidP="00F85A79">
      <w:pPr>
        <w:spacing w:before="100" w:beforeAutospacing="1" w:after="100" w:afterAutospacing="1"/>
        <w:jc w:val="center"/>
        <w:rPr>
          <w:rFonts w:eastAsia="Times New Roman" w:cstheme="minorHAnsi"/>
          <w:lang w:eastAsia="en-GB"/>
        </w:rPr>
      </w:pPr>
      <w:r w:rsidRPr="00C85273">
        <w:rPr>
          <w:rFonts w:eastAsia="Times New Roman" w:cstheme="minorHAnsi"/>
          <w:lang w:eastAsia="en-GB"/>
        </w:rPr>
        <w:t>‘I care enough about you not to let you be out of control.’</w:t>
      </w:r>
    </w:p>
    <w:p w14:paraId="00EE3EE4" w14:textId="0B462443" w:rsidR="00C85273" w:rsidRPr="00C85273" w:rsidRDefault="00C85273" w:rsidP="004C5C05">
      <w:pPr>
        <w:spacing w:before="100" w:beforeAutospacing="1" w:after="100" w:afterAutospacing="1"/>
        <w:rPr>
          <w:rFonts w:eastAsia="Times New Roman" w:cstheme="minorHAnsi"/>
          <w:lang w:eastAsia="en-GB"/>
        </w:rPr>
      </w:pPr>
      <w:proofErr w:type="gramStart"/>
      <w:r w:rsidRPr="00C85273">
        <w:rPr>
          <w:rFonts w:eastAsia="Times New Roman" w:cstheme="minorHAnsi"/>
          <w:lang w:eastAsia="en-GB"/>
        </w:rPr>
        <w:t>As a general rule</w:t>
      </w:r>
      <w:proofErr w:type="gramEnd"/>
      <w:r w:rsidR="004F73AA">
        <w:rPr>
          <w:rFonts w:eastAsia="Times New Roman" w:cstheme="minorHAnsi"/>
          <w:lang w:eastAsia="en-GB"/>
        </w:rPr>
        <w:t>,</w:t>
      </w:r>
      <w:r w:rsidRPr="00C85273">
        <w:rPr>
          <w:rFonts w:eastAsia="Times New Roman" w:cstheme="minorHAnsi"/>
          <w:lang w:eastAsia="en-GB"/>
        </w:rPr>
        <w:t xml:space="preserve"> nobody has the right to touch, move, hold or contain another person. However, people with a duty of care operate in exceptional circumstances where it is sometimes necessary to do so. </w:t>
      </w:r>
    </w:p>
    <w:p w14:paraId="5E1EB376" w14:textId="77777777" w:rsidR="004C5C05" w:rsidRDefault="004C5C05" w:rsidP="00C85273">
      <w:pPr>
        <w:spacing w:before="100" w:beforeAutospacing="1" w:after="100" w:afterAutospacing="1"/>
        <w:rPr>
          <w:rFonts w:eastAsia="Times New Roman" w:cstheme="minorHAnsi"/>
          <w:lang w:eastAsia="en-GB"/>
        </w:rPr>
      </w:pPr>
    </w:p>
    <w:p w14:paraId="1A320504" w14:textId="77777777" w:rsidR="00B05B6C" w:rsidRDefault="00B05B6C" w:rsidP="00B05B6C">
      <w:pPr>
        <w:widowControl w:val="0"/>
        <w:ind w:right="-46"/>
        <w:rPr>
          <w:rFonts w:cstheme="minorHAnsi"/>
          <w:lang w:eastAsia="en-GB"/>
        </w:rPr>
      </w:pPr>
    </w:p>
    <w:p w14:paraId="5E3F42C0" w14:textId="76034499" w:rsidR="00073BB2" w:rsidRPr="00073BB2" w:rsidRDefault="00073BB2" w:rsidP="00073BB2">
      <w:pPr>
        <w:widowControl w:val="0"/>
        <w:ind w:right="-46"/>
        <w:rPr>
          <w:rFonts w:cstheme="minorHAnsi"/>
          <w:b/>
          <w:bCs/>
          <w:lang w:eastAsia="en-GB"/>
        </w:rPr>
      </w:pPr>
      <w:r w:rsidRPr="00073BB2">
        <w:rPr>
          <w:rFonts w:cstheme="minorHAnsi"/>
          <w:b/>
          <w:bCs/>
          <w:lang w:eastAsia="en-GB"/>
        </w:rPr>
        <w:t xml:space="preserve">Key principles </w:t>
      </w:r>
      <w:r>
        <w:rPr>
          <w:rFonts w:cstheme="minorHAnsi"/>
          <w:b/>
          <w:bCs/>
          <w:lang w:eastAsia="en-GB"/>
        </w:rPr>
        <w:t xml:space="preserve">when </w:t>
      </w:r>
      <w:r w:rsidRPr="00073BB2">
        <w:rPr>
          <w:rFonts w:cstheme="minorHAnsi"/>
          <w:b/>
          <w:bCs/>
          <w:lang w:eastAsia="en-GB"/>
        </w:rPr>
        <w:t>using RPI:</w:t>
      </w:r>
    </w:p>
    <w:p w14:paraId="018E9658" w14:textId="77777777" w:rsidR="00073BB2" w:rsidRPr="00073BB2" w:rsidRDefault="00073BB2" w:rsidP="00073BB2">
      <w:pPr>
        <w:widowControl w:val="0"/>
        <w:ind w:right="-46"/>
        <w:rPr>
          <w:rFonts w:cstheme="minorHAnsi"/>
          <w:lang w:eastAsia="en-GB"/>
        </w:rPr>
      </w:pPr>
    </w:p>
    <w:p w14:paraId="5649359F" w14:textId="77777777" w:rsidR="00073BB2" w:rsidRDefault="00073BB2">
      <w:pPr>
        <w:pStyle w:val="ListParagraph"/>
        <w:widowControl w:val="0"/>
        <w:numPr>
          <w:ilvl w:val="0"/>
          <w:numId w:val="17"/>
        </w:numPr>
        <w:ind w:left="284" w:right="-46" w:hanging="284"/>
        <w:rPr>
          <w:rFonts w:cstheme="minorHAnsi"/>
          <w:lang w:eastAsia="en-GB"/>
        </w:rPr>
      </w:pPr>
      <w:r>
        <w:rPr>
          <w:rFonts w:cstheme="minorHAnsi"/>
          <w:lang w:eastAsia="en-GB"/>
        </w:rPr>
        <w:t xml:space="preserve">Restraint should only ever be used if it is </w:t>
      </w:r>
      <w:r w:rsidRPr="000956B9">
        <w:rPr>
          <w:rFonts w:cstheme="minorHAnsi"/>
          <w:b/>
          <w:bCs/>
          <w:lang w:eastAsia="en-GB"/>
        </w:rPr>
        <w:t>Reasonable, Proportionate and Necessary</w:t>
      </w:r>
      <w:r>
        <w:rPr>
          <w:rFonts w:cstheme="minorHAnsi"/>
          <w:lang w:eastAsia="en-GB"/>
        </w:rPr>
        <w:t xml:space="preserve">. </w:t>
      </w:r>
    </w:p>
    <w:p w14:paraId="77E8974E" w14:textId="77777777" w:rsidR="00073BB2" w:rsidRDefault="00073BB2">
      <w:pPr>
        <w:pStyle w:val="ListParagraph"/>
        <w:widowControl w:val="0"/>
        <w:numPr>
          <w:ilvl w:val="0"/>
          <w:numId w:val="17"/>
        </w:numPr>
        <w:ind w:left="284" w:right="-46" w:hanging="284"/>
        <w:rPr>
          <w:rFonts w:cstheme="minorHAnsi"/>
          <w:lang w:eastAsia="en-GB"/>
        </w:rPr>
      </w:pPr>
      <w:r>
        <w:rPr>
          <w:rFonts w:cstheme="minorHAnsi"/>
          <w:lang w:eastAsia="en-GB"/>
        </w:rPr>
        <w:t xml:space="preserve">To ensure it is considered </w:t>
      </w:r>
      <w:r w:rsidRPr="000956B9">
        <w:rPr>
          <w:rFonts w:cstheme="minorHAnsi"/>
          <w:b/>
          <w:bCs/>
          <w:lang w:eastAsia="en-GB"/>
        </w:rPr>
        <w:t>necessary</w:t>
      </w:r>
      <w:r>
        <w:rPr>
          <w:rFonts w:cstheme="minorHAnsi"/>
          <w:lang w:eastAsia="en-GB"/>
        </w:rPr>
        <w:t>, r</w:t>
      </w:r>
      <w:r w:rsidR="00B05B6C" w:rsidRPr="00B05B6C">
        <w:rPr>
          <w:rFonts w:cstheme="minorHAnsi"/>
          <w:lang w:eastAsia="en-GB"/>
        </w:rPr>
        <w:t xml:space="preserve">estraint should rarely be used, and only after all other interventions have been exhausted, </w:t>
      </w:r>
    </w:p>
    <w:p w14:paraId="777C982E" w14:textId="30F508C9" w:rsidR="00B05B6C" w:rsidRDefault="00073BB2">
      <w:pPr>
        <w:pStyle w:val="ListParagraph"/>
        <w:widowControl w:val="0"/>
        <w:numPr>
          <w:ilvl w:val="0"/>
          <w:numId w:val="17"/>
        </w:numPr>
        <w:ind w:left="284" w:right="-46" w:hanging="284"/>
        <w:rPr>
          <w:rFonts w:cstheme="minorHAnsi"/>
          <w:lang w:eastAsia="en-GB"/>
        </w:rPr>
      </w:pPr>
      <w:r>
        <w:rPr>
          <w:rFonts w:cstheme="minorHAnsi"/>
          <w:lang w:eastAsia="en-GB"/>
        </w:rPr>
        <w:t xml:space="preserve">To ensure it is </w:t>
      </w:r>
      <w:r w:rsidRPr="000956B9">
        <w:rPr>
          <w:rFonts w:cstheme="minorHAnsi"/>
          <w:b/>
          <w:bCs/>
          <w:lang w:eastAsia="en-GB"/>
        </w:rPr>
        <w:t>proportionate</w:t>
      </w:r>
      <w:r>
        <w:rPr>
          <w:rFonts w:cstheme="minorHAnsi"/>
          <w:lang w:eastAsia="en-GB"/>
        </w:rPr>
        <w:t>, restraint</w:t>
      </w:r>
      <w:r w:rsidR="00B05B6C" w:rsidRPr="00CB7A6A">
        <w:rPr>
          <w:rFonts w:cstheme="minorHAnsi"/>
          <w:lang w:eastAsia="en-GB"/>
        </w:rPr>
        <w:t xml:space="preserve"> should </w:t>
      </w:r>
      <w:r w:rsidR="00B05B6C" w:rsidRPr="00073BB2">
        <w:rPr>
          <w:rFonts w:cstheme="minorHAnsi"/>
          <w:lang w:eastAsia="en-GB"/>
        </w:rPr>
        <w:t>only</w:t>
      </w:r>
      <w:r w:rsidR="00B05B6C" w:rsidRPr="00CB7A6A">
        <w:rPr>
          <w:rFonts w:cstheme="minorHAnsi"/>
          <w:b/>
          <w:bCs/>
          <w:lang w:eastAsia="en-GB"/>
        </w:rPr>
        <w:t xml:space="preserve"> </w:t>
      </w:r>
      <w:r w:rsidR="00B05B6C" w:rsidRPr="00CB7A6A">
        <w:rPr>
          <w:rFonts w:cstheme="minorHAnsi"/>
          <w:lang w:eastAsia="en-GB"/>
        </w:rPr>
        <w:t>be used if the child or young person is putting themself or others in danger and where failure to intervene would constitute neglect</w:t>
      </w:r>
      <w:r>
        <w:rPr>
          <w:rFonts w:cstheme="minorHAnsi"/>
          <w:lang w:eastAsia="en-GB"/>
        </w:rPr>
        <w:t>. You should always use the least restrictive intervention first and then escalate the level as is proportionate to the context.</w:t>
      </w:r>
    </w:p>
    <w:p w14:paraId="5E2758C9" w14:textId="0A55B414" w:rsidR="00073BB2" w:rsidRPr="00B05B6C" w:rsidRDefault="00073BB2">
      <w:pPr>
        <w:pStyle w:val="ListParagraph"/>
        <w:widowControl w:val="0"/>
        <w:numPr>
          <w:ilvl w:val="0"/>
          <w:numId w:val="17"/>
        </w:numPr>
        <w:ind w:left="284" w:right="-46" w:hanging="284"/>
        <w:rPr>
          <w:rFonts w:cstheme="minorHAnsi"/>
          <w:lang w:eastAsia="en-GB"/>
        </w:rPr>
      </w:pPr>
      <w:r>
        <w:rPr>
          <w:rFonts w:cstheme="minorHAnsi"/>
          <w:lang w:eastAsia="en-GB"/>
        </w:rPr>
        <w:t>It should only be used</w:t>
      </w:r>
      <w:r w:rsidRPr="00B05B6C">
        <w:rPr>
          <w:rFonts w:cstheme="minorHAnsi"/>
          <w:lang w:eastAsia="en-GB"/>
        </w:rPr>
        <w:t xml:space="preserve"> by staff who have had the recognised training, and this is </w:t>
      </w:r>
      <w:proofErr w:type="gramStart"/>
      <w:r w:rsidRPr="00B05B6C">
        <w:rPr>
          <w:rFonts w:cstheme="minorHAnsi"/>
          <w:lang w:eastAsia="en-GB"/>
        </w:rPr>
        <w:t>up-to</w:t>
      </w:r>
      <w:r w:rsidRPr="00B05B6C">
        <w:rPr>
          <w:rFonts w:eastAsia="Times New Roman" w:cstheme="minorHAnsi"/>
          <w:lang w:eastAsia="en-GB"/>
        </w:rPr>
        <w:t>-date</w:t>
      </w:r>
      <w:proofErr w:type="gramEnd"/>
      <w:r w:rsidRPr="00B05B6C">
        <w:rPr>
          <w:rFonts w:eastAsia="Times New Roman" w:cstheme="minorHAnsi"/>
          <w:lang w:eastAsia="en-GB"/>
        </w:rPr>
        <w:t>;</w:t>
      </w:r>
    </w:p>
    <w:p w14:paraId="43AF7776" w14:textId="77777777" w:rsidR="00073BB2" w:rsidRDefault="00B05B6C">
      <w:pPr>
        <w:pStyle w:val="ListParagraph"/>
        <w:widowControl w:val="0"/>
        <w:numPr>
          <w:ilvl w:val="0"/>
          <w:numId w:val="17"/>
        </w:numPr>
        <w:ind w:left="284" w:right="-46" w:hanging="284"/>
        <w:rPr>
          <w:rFonts w:cstheme="minorHAnsi"/>
          <w:lang w:eastAsia="en-GB"/>
        </w:rPr>
      </w:pPr>
      <w:r>
        <w:rPr>
          <w:rFonts w:cstheme="minorHAnsi"/>
          <w:lang w:eastAsia="en-GB"/>
        </w:rPr>
        <w:t>Staff must always approach the situation in a non-confrontational manner and remain calm, using non-threatening verbal and body language.</w:t>
      </w:r>
    </w:p>
    <w:p w14:paraId="1CAA79EC" w14:textId="77777777" w:rsidR="00073BB2" w:rsidRPr="00073BB2" w:rsidRDefault="00073BB2">
      <w:pPr>
        <w:pStyle w:val="ListParagraph"/>
        <w:widowControl w:val="0"/>
        <w:numPr>
          <w:ilvl w:val="0"/>
          <w:numId w:val="17"/>
        </w:numPr>
        <w:ind w:left="284" w:right="-46" w:hanging="284"/>
        <w:rPr>
          <w:rFonts w:cstheme="minorHAnsi"/>
          <w:lang w:eastAsia="en-GB"/>
        </w:rPr>
      </w:pPr>
      <w:r w:rsidRPr="00073BB2">
        <w:rPr>
          <w:rFonts w:eastAsia="Times New Roman" w:cstheme="minorHAnsi"/>
          <w:lang w:eastAsia="en-GB"/>
        </w:rPr>
        <w:t>The underlying aim is as always to act in the best interests of the pupil in enabling them to access the curriculum – promoting choice, independence and inclusion.</w:t>
      </w:r>
    </w:p>
    <w:p w14:paraId="16DBB21C" w14:textId="5A2F3D91" w:rsidR="00073BB2" w:rsidRPr="00073BB2" w:rsidRDefault="00073BB2">
      <w:pPr>
        <w:pStyle w:val="ListParagraph"/>
        <w:widowControl w:val="0"/>
        <w:numPr>
          <w:ilvl w:val="0"/>
          <w:numId w:val="17"/>
        </w:numPr>
        <w:ind w:left="284" w:right="-46" w:hanging="284"/>
        <w:rPr>
          <w:rFonts w:cstheme="minorHAnsi"/>
          <w:lang w:eastAsia="en-GB"/>
        </w:rPr>
      </w:pPr>
      <w:r w:rsidRPr="00073BB2">
        <w:rPr>
          <w:rFonts w:eastAsia="Times New Roman" w:cstheme="minorHAnsi"/>
          <w:lang w:eastAsia="en-GB"/>
        </w:rPr>
        <w:t xml:space="preserve">Whatever intervention is applied a pupil should be treated fairly and with courtesy and respect as outlined in the Pupils Charter, Equalities Policy, Guidelines for good practice in intimate care and Safeguarding and Child Protection Procedures. </w:t>
      </w:r>
    </w:p>
    <w:p w14:paraId="4399F5B0" w14:textId="77777777" w:rsidR="00073BB2" w:rsidRDefault="00073BB2" w:rsidP="7B8DBEAF">
      <w:pPr>
        <w:autoSpaceDE w:val="0"/>
        <w:autoSpaceDN w:val="0"/>
        <w:adjustRightInd w:val="0"/>
        <w:rPr>
          <w:rFonts w:eastAsia="Times New Roman"/>
          <w:lang w:eastAsia="en-GB"/>
        </w:rPr>
      </w:pPr>
    </w:p>
    <w:p w14:paraId="291D552F" w14:textId="43596FBB" w:rsidR="4A8C0C61" w:rsidRDefault="4A8C0C61" w:rsidP="7B8DBEAF">
      <w:pPr>
        <w:rPr>
          <w:rFonts w:eastAsia="Times New Roman"/>
          <w:b/>
          <w:bCs/>
          <w:lang w:eastAsia="en-GB"/>
        </w:rPr>
      </w:pPr>
      <w:r w:rsidRPr="7B8DBEAF">
        <w:rPr>
          <w:rFonts w:eastAsia="Times New Roman"/>
          <w:b/>
          <w:bCs/>
          <w:lang w:eastAsia="en-GB"/>
        </w:rPr>
        <w:t xml:space="preserve">Was the pupils’ welfare considered? </w:t>
      </w:r>
    </w:p>
    <w:p w14:paraId="004B709D" w14:textId="0A276E1D" w:rsidR="7B8DBEAF" w:rsidRDefault="7B8DBEAF" w:rsidP="7B8DBEAF">
      <w:pPr>
        <w:rPr>
          <w:rFonts w:eastAsia="Times New Roman"/>
          <w:lang w:eastAsia="en-GB"/>
        </w:rPr>
      </w:pPr>
    </w:p>
    <w:p w14:paraId="13BC0A02" w14:textId="038A19B1" w:rsidR="4B616B31" w:rsidRDefault="4B616B31" w:rsidP="7B8DBEAF">
      <w:pPr>
        <w:pStyle w:val="ListParagraph"/>
        <w:numPr>
          <w:ilvl w:val="0"/>
          <w:numId w:val="8"/>
        </w:numPr>
        <w:rPr>
          <w:rFonts w:eastAsia="Times New Roman"/>
          <w:lang w:eastAsia="en-GB"/>
        </w:rPr>
      </w:pPr>
      <w:r w:rsidRPr="7B8DBEAF">
        <w:rPr>
          <w:rFonts w:eastAsia="Times New Roman"/>
          <w:lang w:eastAsia="en-GB"/>
        </w:rPr>
        <w:t xml:space="preserve">Staff should consider the impact of the pupil’s welfare, balanced against actions taken. </w:t>
      </w:r>
    </w:p>
    <w:p w14:paraId="6E200CD0" w14:textId="5B0C15DF" w:rsidR="4B616B31" w:rsidRDefault="4B616B31" w:rsidP="7B8DBEAF">
      <w:pPr>
        <w:pStyle w:val="ListParagraph"/>
        <w:numPr>
          <w:ilvl w:val="0"/>
          <w:numId w:val="8"/>
        </w:numPr>
        <w:rPr>
          <w:rFonts w:eastAsia="Times New Roman"/>
          <w:lang w:eastAsia="en-GB"/>
        </w:rPr>
      </w:pPr>
      <w:r w:rsidRPr="7B8DBEAF">
        <w:rPr>
          <w:rFonts w:eastAsia="Times New Roman"/>
          <w:lang w:eastAsia="en-GB"/>
        </w:rPr>
        <w:t xml:space="preserve">Staff should seek to maintain respect for pupil’s dignity. </w:t>
      </w:r>
    </w:p>
    <w:p w14:paraId="4C7D8670" w14:textId="360336C7" w:rsidR="4B616B31" w:rsidRDefault="4B616B31" w:rsidP="7B8DBEAF">
      <w:pPr>
        <w:pStyle w:val="ListParagraph"/>
        <w:numPr>
          <w:ilvl w:val="0"/>
          <w:numId w:val="8"/>
        </w:numPr>
        <w:rPr>
          <w:rFonts w:eastAsia="Times New Roman"/>
          <w:lang w:eastAsia="en-GB"/>
        </w:rPr>
      </w:pPr>
      <w:r w:rsidRPr="7B8DBEAF">
        <w:rPr>
          <w:rFonts w:eastAsia="Times New Roman"/>
          <w:lang w:eastAsia="en-GB"/>
        </w:rPr>
        <w:t xml:space="preserve">Where possible, staff should clearly and calmly communicate to the pupil what is happening, why, and explain </w:t>
      </w:r>
      <w:r w:rsidR="7A230838" w:rsidRPr="7B8DBEAF">
        <w:rPr>
          <w:rFonts w:eastAsia="Times New Roman"/>
          <w:lang w:eastAsia="en-GB"/>
        </w:rPr>
        <w:t xml:space="preserve">what the pupil needs to do. </w:t>
      </w:r>
    </w:p>
    <w:p w14:paraId="01686E5F" w14:textId="767B08AB" w:rsidR="7A230838" w:rsidRDefault="7A230838" w:rsidP="7B8DBEAF">
      <w:pPr>
        <w:pStyle w:val="ListParagraph"/>
        <w:numPr>
          <w:ilvl w:val="0"/>
          <w:numId w:val="8"/>
        </w:numPr>
        <w:rPr>
          <w:rFonts w:eastAsia="Times New Roman"/>
          <w:lang w:eastAsia="en-GB"/>
        </w:rPr>
      </w:pPr>
      <w:r w:rsidRPr="7B8DBEAF">
        <w:rPr>
          <w:rFonts w:eastAsia="Times New Roman"/>
          <w:lang w:eastAsia="en-GB"/>
        </w:rPr>
        <w:lastRenderedPageBreak/>
        <w:t>For pupils with difficulties with speech, language and communication, verbal or non-verbal strategies should be con</w:t>
      </w:r>
      <w:r w:rsidR="01E187DE" w:rsidRPr="7B8DBEAF">
        <w:rPr>
          <w:rFonts w:eastAsia="Times New Roman"/>
          <w:lang w:eastAsia="en-GB"/>
        </w:rPr>
        <w:t xml:space="preserve">sidered. </w:t>
      </w:r>
    </w:p>
    <w:p w14:paraId="4910EB98" w14:textId="76C72DAB" w:rsidR="01E187DE" w:rsidRDefault="01E187DE" w:rsidP="7B8DBEAF">
      <w:pPr>
        <w:pStyle w:val="ListParagraph"/>
        <w:numPr>
          <w:ilvl w:val="0"/>
          <w:numId w:val="8"/>
        </w:numPr>
        <w:rPr>
          <w:rFonts w:eastAsia="Times New Roman"/>
          <w:lang w:eastAsia="en-GB"/>
        </w:rPr>
      </w:pPr>
      <w:r w:rsidRPr="7B8DBEAF">
        <w:rPr>
          <w:rFonts w:eastAsia="Times New Roman"/>
          <w:lang w:eastAsia="en-GB"/>
        </w:rPr>
        <w:t xml:space="preserve">Staff should seek to understand how the pupil is </w:t>
      </w:r>
      <w:r w:rsidR="6F051E9C" w:rsidRPr="7B8DBEAF">
        <w:rPr>
          <w:rFonts w:eastAsia="Times New Roman"/>
          <w:lang w:eastAsia="en-GB"/>
        </w:rPr>
        <w:t>feeling</w:t>
      </w:r>
      <w:r w:rsidRPr="7B8DBEAF">
        <w:rPr>
          <w:rFonts w:eastAsia="Times New Roman"/>
          <w:lang w:eastAsia="en-GB"/>
        </w:rPr>
        <w:t xml:space="preserve"> and use this information to </w:t>
      </w:r>
      <w:r w:rsidR="4A732FCC" w:rsidRPr="7B8DBEAF">
        <w:rPr>
          <w:rFonts w:eastAsia="Times New Roman"/>
          <w:lang w:eastAsia="en-GB"/>
        </w:rPr>
        <w:t>determine</w:t>
      </w:r>
      <w:r w:rsidRPr="7B8DBEAF">
        <w:rPr>
          <w:rFonts w:eastAsia="Times New Roman"/>
          <w:lang w:eastAsia="en-GB"/>
        </w:rPr>
        <w:t xml:space="preserve"> whether the </w:t>
      </w:r>
      <w:r w:rsidR="7C8CBA68" w:rsidRPr="7B8DBEAF">
        <w:rPr>
          <w:rFonts w:eastAsia="Times New Roman"/>
          <w:lang w:eastAsia="en-GB"/>
        </w:rPr>
        <w:t>restrictive</w:t>
      </w:r>
      <w:r w:rsidRPr="7B8DBEAF">
        <w:rPr>
          <w:rFonts w:eastAsia="Times New Roman"/>
          <w:lang w:eastAsia="en-GB"/>
        </w:rPr>
        <w:t xml:space="preserve"> intervention should be, or continue</w:t>
      </w:r>
      <w:r w:rsidR="4A6C354D" w:rsidRPr="7B8DBEAF">
        <w:rPr>
          <w:rFonts w:eastAsia="Times New Roman"/>
          <w:lang w:eastAsia="en-GB"/>
        </w:rPr>
        <w:t xml:space="preserve"> to be, applied, reduced or stopped. </w:t>
      </w:r>
    </w:p>
    <w:p w14:paraId="31F98A14" w14:textId="17762A80" w:rsidR="7B8DBEAF" w:rsidRDefault="7B8DBEAF" w:rsidP="7B8DBEAF">
      <w:pPr>
        <w:rPr>
          <w:rFonts w:eastAsia="Times New Roman"/>
          <w:lang w:eastAsia="en-GB"/>
        </w:rPr>
      </w:pPr>
    </w:p>
    <w:p w14:paraId="40AF835A" w14:textId="158E4A33" w:rsidR="26C3F886" w:rsidRDefault="26C3F886" w:rsidP="7B8DBEAF">
      <w:r w:rsidRPr="7B8DBEAF">
        <w:rPr>
          <w:rFonts w:eastAsia="Times New Roman"/>
          <w:b/>
          <w:bCs/>
          <w:lang w:eastAsia="en-GB"/>
        </w:rPr>
        <w:t>Consideration for pupils with special education needs and/or disabilities</w:t>
      </w:r>
    </w:p>
    <w:p w14:paraId="68F1E4D2" w14:textId="731493D7" w:rsidR="7B8DBEAF" w:rsidRDefault="7B8DBEAF" w:rsidP="7B8DBEAF">
      <w:pPr>
        <w:rPr>
          <w:rFonts w:eastAsia="Times New Roman"/>
          <w:lang w:eastAsia="en-GB"/>
        </w:rPr>
      </w:pPr>
    </w:p>
    <w:p w14:paraId="1B5DE7A4" w14:textId="7DC4D8B6" w:rsidR="26C3F886" w:rsidRDefault="26C3F886" w:rsidP="7B8DBEAF">
      <w:r w:rsidRPr="7B8DBEAF">
        <w:rPr>
          <w:rFonts w:eastAsia="Times New Roman"/>
          <w:lang w:eastAsia="en-GB"/>
        </w:rPr>
        <w:t>Some children and young people with SEND may react to distressing or confusing situations by displaying behaviours which may be harmful to themselves and others</w:t>
      </w:r>
      <w:r w:rsidR="59919C1A" w:rsidRPr="7B8DBEAF">
        <w:rPr>
          <w:rFonts w:eastAsia="Times New Roman"/>
          <w:lang w:eastAsia="en-GB"/>
        </w:rPr>
        <w:t xml:space="preserve">. Triggers may include pain, sensory overload, unfamiliar situations or environments or feelings of fear and anxiety. </w:t>
      </w:r>
      <w:proofErr w:type="gramStart"/>
      <w:r w:rsidR="59919C1A" w:rsidRPr="7B8DBEAF">
        <w:rPr>
          <w:rFonts w:eastAsia="Times New Roman"/>
          <w:lang w:eastAsia="en-GB"/>
        </w:rPr>
        <w:t xml:space="preserve">In </w:t>
      </w:r>
      <w:r w:rsidR="3ED176FF" w:rsidRPr="7B8DBEAF">
        <w:rPr>
          <w:rFonts w:eastAsia="Times New Roman"/>
          <w:lang w:eastAsia="en-GB"/>
        </w:rPr>
        <w:t>particular</w:t>
      </w:r>
      <w:r w:rsidR="59919C1A" w:rsidRPr="7B8DBEAF">
        <w:rPr>
          <w:rFonts w:eastAsia="Times New Roman"/>
          <w:lang w:eastAsia="en-GB"/>
        </w:rPr>
        <w:t xml:space="preserve"> </w:t>
      </w:r>
      <w:r w:rsidR="2F3E3276" w:rsidRPr="7B8DBEAF">
        <w:rPr>
          <w:rFonts w:eastAsia="Times New Roman"/>
          <w:lang w:eastAsia="en-GB"/>
        </w:rPr>
        <w:t>pupils</w:t>
      </w:r>
      <w:proofErr w:type="gramEnd"/>
      <w:r w:rsidR="2F3E3276" w:rsidRPr="7B8DBEAF">
        <w:rPr>
          <w:rFonts w:eastAsia="Times New Roman"/>
          <w:lang w:eastAsia="en-GB"/>
        </w:rPr>
        <w:t xml:space="preserve"> who are non-verbal or find verbal communications challenge </w:t>
      </w:r>
      <w:r w:rsidR="11030646" w:rsidRPr="7B8DBEAF">
        <w:rPr>
          <w:rFonts w:eastAsia="Times New Roman"/>
          <w:lang w:eastAsia="en-GB"/>
        </w:rPr>
        <w:t xml:space="preserve">may express their needs, discomfort or confusion through actions. </w:t>
      </w:r>
    </w:p>
    <w:p w14:paraId="14A7D03A" w14:textId="067AC2DB" w:rsidR="7A5E58E9" w:rsidRDefault="7A5E58E9" w:rsidP="7B8DBEAF">
      <w:pPr>
        <w:spacing w:line="259" w:lineRule="auto"/>
      </w:pPr>
      <w:r w:rsidRPr="7B8DBEAF">
        <w:rPr>
          <w:rFonts w:eastAsia="Times New Roman"/>
          <w:lang w:eastAsia="en-GB"/>
        </w:rPr>
        <w:t>At The Brook we seek to understand the underlying triggers of challenging behaviour</w:t>
      </w:r>
      <w:r w:rsidR="23E41405" w:rsidRPr="7B8DBEAF">
        <w:rPr>
          <w:rFonts w:eastAsia="Times New Roman"/>
          <w:lang w:eastAsia="en-GB"/>
        </w:rPr>
        <w:t xml:space="preserve">. We always aim to provide proactive support, create an inclusive environment and consider the impact of </w:t>
      </w:r>
      <w:r w:rsidR="33EF0BFB" w:rsidRPr="7B8DBEAF">
        <w:rPr>
          <w:rFonts w:eastAsia="Times New Roman"/>
          <w:lang w:eastAsia="en-GB"/>
        </w:rPr>
        <w:t xml:space="preserve">policies in our children. </w:t>
      </w:r>
    </w:p>
    <w:p w14:paraId="218CB188" w14:textId="5D9A95E3" w:rsidR="33EF0BFB" w:rsidRDefault="33EF0BFB" w:rsidP="7B8DBEAF">
      <w:pPr>
        <w:spacing w:line="259" w:lineRule="auto"/>
      </w:pPr>
      <w:r w:rsidRPr="7B8DBEAF">
        <w:rPr>
          <w:rFonts w:eastAsia="Times New Roman"/>
          <w:lang w:eastAsia="en-GB"/>
        </w:rPr>
        <w:t xml:space="preserve">At The Brook we aim to utilise staff who know individual pupils well to help identify and manage risk such as trigger points when challenging behaviours is more </w:t>
      </w:r>
      <w:r w:rsidR="2D138613" w:rsidRPr="7B8DBEAF">
        <w:rPr>
          <w:rFonts w:eastAsia="Times New Roman"/>
          <w:lang w:eastAsia="en-GB"/>
        </w:rPr>
        <w:t xml:space="preserve">likely to </w:t>
      </w:r>
      <w:proofErr w:type="gramStart"/>
      <w:r w:rsidR="2D138613" w:rsidRPr="7B8DBEAF">
        <w:rPr>
          <w:rFonts w:eastAsia="Times New Roman"/>
          <w:lang w:eastAsia="en-GB"/>
        </w:rPr>
        <w:t>occur, and</w:t>
      </w:r>
      <w:proofErr w:type="gramEnd"/>
      <w:r w:rsidR="2D138613" w:rsidRPr="7B8DBEAF">
        <w:rPr>
          <w:rFonts w:eastAsia="Times New Roman"/>
          <w:lang w:eastAsia="en-GB"/>
        </w:rPr>
        <w:t xml:space="preserve"> develop proactive strategies to reduce the likelihood of restrictive interventions being used. </w:t>
      </w:r>
    </w:p>
    <w:p w14:paraId="699B8F53" w14:textId="54C9295C" w:rsidR="7B8DBEAF" w:rsidRDefault="7B8DBEAF" w:rsidP="7B8DBEAF">
      <w:pPr>
        <w:spacing w:line="259" w:lineRule="auto"/>
        <w:rPr>
          <w:rFonts w:eastAsia="Times New Roman"/>
          <w:lang w:eastAsia="en-GB"/>
        </w:rPr>
      </w:pPr>
    </w:p>
    <w:p w14:paraId="32470B44" w14:textId="399A471B" w:rsidR="7B8DBEAF" w:rsidRDefault="7B8DBEAF" w:rsidP="7B8DBEAF">
      <w:pPr>
        <w:spacing w:line="259" w:lineRule="auto"/>
        <w:rPr>
          <w:rFonts w:eastAsia="Times New Roman"/>
          <w:lang w:eastAsia="en-GB"/>
        </w:rPr>
      </w:pPr>
    </w:p>
    <w:p w14:paraId="4EEBD125" w14:textId="298CCB41" w:rsidR="7B8DBEAF" w:rsidRDefault="7B8DBEAF" w:rsidP="7B8DBEAF">
      <w:pPr>
        <w:spacing w:line="259" w:lineRule="auto"/>
        <w:rPr>
          <w:rFonts w:eastAsia="Times New Roman"/>
          <w:lang w:eastAsia="en-GB"/>
        </w:rPr>
      </w:pPr>
    </w:p>
    <w:p w14:paraId="204B3A0E" w14:textId="50874093" w:rsidR="00073BB2" w:rsidRPr="00C85273" w:rsidRDefault="00073BB2" w:rsidP="00073BB2">
      <w:pPr>
        <w:spacing w:before="100" w:beforeAutospacing="1" w:after="100" w:afterAutospacing="1"/>
        <w:rPr>
          <w:rFonts w:eastAsia="Times New Roman" w:cstheme="minorHAnsi"/>
          <w:b/>
          <w:bCs/>
          <w:lang w:eastAsia="en-GB"/>
        </w:rPr>
      </w:pPr>
      <w:r w:rsidRPr="00C85273">
        <w:rPr>
          <w:rFonts w:eastAsia="Times New Roman" w:cstheme="minorHAnsi"/>
          <w:b/>
          <w:bCs/>
          <w:lang w:eastAsia="en-GB"/>
        </w:rPr>
        <w:t xml:space="preserve">When </w:t>
      </w:r>
      <w:r>
        <w:rPr>
          <w:rFonts w:eastAsia="Times New Roman" w:cstheme="minorHAnsi"/>
          <w:b/>
          <w:bCs/>
          <w:lang w:eastAsia="en-GB"/>
        </w:rPr>
        <w:t>is RPI</w:t>
      </w:r>
      <w:r w:rsidRPr="00C85273">
        <w:rPr>
          <w:rFonts w:eastAsia="Times New Roman" w:cstheme="minorHAnsi"/>
          <w:b/>
          <w:bCs/>
          <w:lang w:eastAsia="en-GB"/>
        </w:rPr>
        <w:t xml:space="preserve"> appropriate</w:t>
      </w:r>
      <w:r>
        <w:rPr>
          <w:rFonts w:eastAsia="Times New Roman" w:cstheme="minorHAnsi"/>
          <w:b/>
          <w:bCs/>
          <w:lang w:eastAsia="en-GB"/>
        </w:rPr>
        <w:t>?</w:t>
      </w:r>
    </w:p>
    <w:p w14:paraId="4506EEDD" w14:textId="77777777" w:rsidR="00073BB2" w:rsidRDefault="00073BB2" w:rsidP="00073BB2">
      <w:pPr>
        <w:autoSpaceDE w:val="0"/>
        <w:autoSpaceDN w:val="0"/>
        <w:adjustRightInd w:val="0"/>
        <w:rPr>
          <w:rFonts w:eastAsia="Times New Roman" w:cstheme="minorHAnsi"/>
          <w:lang w:eastAsia="en-GB"/>
        </w:rPr>
      </w:pPr>
    </w:p>
    <w:p w14:paraId="603CA460" w14:textId="0A7EFEF0" w:rsidR="00073BB2" w:rsidRDefault="00073BB2" w:rsidP="00073BB2">
      <w:pPr>
        <w:autoSpaceDE w:val="0"/>
        <w:autoSpaceDN w:val="0"/>
        <w:adjustRightInd w:val="0"/>
        <w:rPr>
          <w:rFonts w:ascii="Calibri" w:hAnsi="Calibri" w:cs="Calibri"/>
          <w:color w:val="000000"/>
          <w:kern w:val="24"/>
        </w:rPr>
      </w:pPr>
      <w:r w:rsidRPr="00C85273">
        <w:rPr>
          <w:rFonts w:eastAsia="Times New Roman" w:cstheme="minorHAnsi"/>
          <w:lang w:eastAsia="en-GB"/>
        </w:rPr>
        <w:t xml:space="preserve">The latest guidance </w:t>
      </w:r>
      <w:r>
        <w:rPr>
          <w:rFonts w:eastAsia="Times New Roman" w:cstheme="minorHAnsi"/>
          <w:lang w:eastAsia="en-GB"/>
        </w:rPr>
        <w:t xml:space="preserve">from the DfE </w:t>
      </w:r>
      <w:r w:rsidRPr="00C85273">
        <w:rPr>
          <w:rFonts w:eastAsia="Times New Roman" w:cstheme="minorHAnsi"/>
          <w:lang w:eastAsia="en-GB"/>
        </w:rPr>
        <w:t xml:space="preserve">on the use of reasonable force (2013) </w:t>
      </w:r>
      <w:r>
        <w:rPr>
          <w:rFonts w:eastAsia="Times New Roman" w:cstheme="minorHAnsi"/>
          <w:lang w:eastAsia="en-GB"/>
        </w:rPr>
        <w:t>references “</w:t>
      </w:r>
      <w:r w:rsidRPr="004C5C05">
        <w:rPr>
          <w:rFonts w:ascii="Calibri" w:hAnsi="Calibri" w:cs="Calibri"/>
          <w:color w:val="000000"/>
          <w:kern w:val="24"/>
        </w:rPr>
        <w:t>Section 93 of the Education and Inspections Act 2006</w:t>
      </w:r>
      <w:r>
        <w:rPr>
          <w:rFonts w:ascii="Calibri" w:hAnsi="Calibri" w:cs="Calibri"/>
          <w:color w:val="000000"/>
          <w:kern w:val="24"/>
        </w:rPr>
        <w:t>”</w:t>
      </w:r>
    </w:p>
    <w:p w14:paraId="117AEFD0" w14:textId="77777777" w:rsidR="00073BB2" w:rsidRPr="004C5C05" w:rsidRDefault="00073BB2" w:rsidP="00073BB2">
      <w:pPr>
        <w:autoSpaceDE w:val="0"/>
        <w:autoSpaceDN w:val="0"/>
        <w:adjustRightInd w:val="0"/>
        <w:rPr>
          <w:rFonts w:ascii="Calibri" w:hAnsi="Calibri" w:cs="Calibri"/>
          <w:color w:val="000000"/>
          <w:kern w:val="24"/>
        </w:rPr>
      </w:pPr>
      <w:r>
        <w:rPr>
          <w:rFonts w:ascii="Calibri" w:hAnsi="Calibri" w:cs="Calibri"/>
          <w:color w:val="000000"/>
          <w:kern w:val="24"/>
        </w:rPr>
        <w:t>This</w:t>
      </w:r>
      <w:r w:rsidRPr="004C5C05">
        <w:rPr>
          <w:rFonts w:ascii="Calibri" w:hAnsi="Calibri" w:cs="Calibri"/>
          <w:color w:val="000000"/>
          <w:kern w:val="24"/>
        </w:rPr>
        <w:t xml:space="preserve"> gives all school staff (or other people authorised by the Head Teacher) the power to use such force as is reasonable to prevent a pupil from doing or continuing to do any of the following:</w:t>
      </w:r>
    </w:p>
    <w:p w14:paraId="344EB87C" w14:textId="77777777" w:rsidR="00073BB2" w:rsidRPr="004C5C05" w:rsidRDefault="00073BB2">
      <w:pPr>
        <w:pStyle w:val="ListParagraph"/>
        <w:numPr>
          <w:ilvl w:val="0"/>
          <w:numId w:val="15"/>
        </w:numPr>
        <w:autoSpaceDE w:val="0"/>
        <w:autoSpaceDN w:val="0"/>
        <w:adjustRightInd w:val="0"/>
        <w:rPr>
          <w:rFonts w:ascii="Calibri" w:hAnsi="Calibri" w:cs="Calibri"/>
          <w:color w:val="000000"/>
          <w:kern w:val="24"/>
        </w:rPr>
      </w:pPr>
      <w:r w:rsidRPr="004C5C05">
        <w:rPr>
          <w:rFonts w:ascii="Calibri" w:hAnsi="Calibri" w:cs="Calibri"/>
          <w:color w:val="000000"/>
          <w:kern w:val="24"/>
        </w:rPr>
        <w:t>Committing a criminal offence.</w:t>
      </w:r>
    </w:p>
    <w:p w14:paraId="4B08302F" w14:textId="77777777" w:rsidR="00073BB2" w:rsidRPr="004C5C05" w:rsidRDefault="00073BB2">
      <w:pPr>
        <w:pStyle w:val="ListParagraph"/>
        <w:numPr>
          <w:ilvl w:val="0"/>
          <w:numId w:val="15"/>
        </w:numPr>
        <w:autoSpaceDE w:val="0"/>
        <w:autoSpaceDN w:val="0"/>
        <w:adjustRightInd w:val="0"/>
        <w:rPr>
          <w:rFonts w:ascii="Calibri" w:hAnsi="Calibri" w:cs="Calibri"/>
          <w:color w:val="000000"/>
          <w:kern w:val="24"/>
        </w:rPr>
      </w:pPr>
      <w:r w:rsidRPr="004C5C05">
        <w:rPr>
          <w:rFonts w:ascii="Calibri" w:hAnsi="Calibri" w:cs="Calibri"/>
          <w:color w:val="000000"/>
          <w:kern w:val="24"/>
        </w:rPr>
        <w:t>Causing injury to others</w:t>
      </w:r>
    </w:p>
    <w:p w14:paraId="142D4B53" w14:textId="77777777" w:rsidR="00073BB2" w:rsidRPr="004C5C05" w:rsidRDefault="00073BB2">
      <w:pPr>
        <w:pStyle w:val="ListParagraph"/>
        <w:numPr>
          <w:ilvl w:val="0"/>
          <w:numId w:val="15"/>
        </w:numPr>
        <w:autoSpaceDE w:val="0"/>
        <w:autoSpaceDN w:val="0"/>
        <w:adjustRightInd w:val="0"/>
        <w:rPr>
          <w:rFonts w:ascii="Calibri" w:hAnsi="Calibri" w:cs="Calibri"/>
          <w:color w:val="000000"/>
          <w:kern w:val="24"/>
        </w:rPr>
      </w:pPr>
      <w:r w:rsidRPr="004C5C05">
        <w:rPr>
          <w:rFonts w:ascii="Calibri" w:hAnsi="Calibri" w:cs="Calibri"/>
          <w:color w:val="000000"/>
          <w:kern w:val="24"/>
        </w:rPr>
        <w:t>Causing injury to themselves</w:t>
      </w:r>
    </w:p>
    <w:p w14:paraId="28AF773C" w14:textId="77777777" w:rsidR="00073BB2" w:rsidRPr="004C5C05" w:rsidRDefault="00073BB2">
      <w:pPr>
        <w:pStyle w:val="ListParagraph"/>
        <w:numPr>
          <w:ilvl w:val="0"/>
          <w:numId w:val="15"/>
        </w:numPr>
        <w:autoSpaceDE w:val="0"/>
        <w:autoSpaceDN w:val="0"/>
        <w:adjustRightInd w:val="0"/>
        <w:rPr>
          <w:rFonts w:ascii="Calibri" w:hAnsi="Calibri" w:cs="Calibri"/>
          <w:color w:val="000000"/>
          <w:kern w:val="24"/>
        </w:rPr>
      </w:pPr>
      <w:r w:rsidRPr="004C5C05">
        <w:rPr>
          <w:rFonts w:ascii="Calibri" w:hAnsi="Calibri" w:cs="Calibri"/>
          <w:color w:val="000000"/>
          <w:kern w:val="24"/>
        </w:rPr>
        <w:t>Causing damage to the property of the school (or personal)</w:t>
      </w:r>
    </w:p>
    <w:p w14:paraId="6E7E0898" w14:textId="77777777" w:rsidR="00073BB2" w:rsidRDefault="00073BB2">
      <w:pPr>
        <w:pStyle w:val="ListParagraph"/>
        <w:numPr>
          <w:ilvl w:val="0"/>
          <w:numId w:val="15"/>
        </w:numPr>
        <w:autoSpaceDE w:val="0"/>
        <w:autoSpaceDN w:val="0"/>
        <w:adjustRightInd w:val="0"/>
        <w:rPr>
          <w:rFonts w:ascii="Calibri" w:hAnsi="Calibri" w:cs="Calibri"/>
          <w:color w:val="000000"/>
          <w:kern w:val="24"/>
        </w:rPr>
      </w:pPr>
      <w:r w:rsidRPr="004C5C05">
        <w:rPr>
          <w:rFonts w:ascii="Calibri" w:hAnsi="Calibri" w:cs="Calibri"/>
          <w:color w:val="000000"/>
          <w:kern w:val="24"/>
        </w:rPr>
        <w:t>Prejudicing the maintenance of good order and discipline in the school or among pupils receiving education in the school, whether during lessons or elsewhere.</w:t>
      </w:r>
    </w:p>
    <w:p w14:paraId="7CF744EC" w14:textId="77777777" w:rsidR="004C5C05" w:rsidRDefault="004C5C05" w:rsidP="00C85273">
      <w:pPr>
        <w:spacing w:before="100" w:beforeAutospacing="1" w:after="100" w:afterAutospacing="1"/>
        <w:rPr>
          <w:rFonts w:eastAsia="Times New Roman" w:cstheme="minorHAnsi"/>
          <w:lang w:eastAsia="en-GB"/>
        </w:rPr>
      </w:pPr>
    </w:p>
    <w:p w14:paraId="0CCE8BD1" w14:textId="1FE05A5C" w:rsidR="00C85273" w:rsidRPr="00C85273" w:rsidRDefault="00C85273" w:rsidP="00C85273">
      <w:pPr>
        <w:spacing w:before="100" w:beforeAutospacing="1" w:after="100" w:afterAutospacing="1"/>
        <w:rPr>
          <w:rFonts w:eastAsia="Times New Roman" w:cstheme="minorHAnsi"/>
          <w:lang w:eastAsia="en-GB"/>
        </w:rPr>
      </w:pPr>
      <w:r w:rsidRPr="00C85273">
        <w:rPr>
          <w:rFonts w:eastAsia="Times New Roman" w:cstheme="minorHAnsi"/>
          <w:lang w:eastAsia="en-GB"/>
        </w:rPr>
        <w:t xml:space="preserve">There is a distinction between </w:t>
      </w:r>
      <w:r w:rsidRPr="00C85273">
        <w:rPr>
          <w:rFonts w:eastAsia="Times New Roman" w:cstheme="minorHAnsi"/>
          <w:b/>
          <w:bCs/>
          <w:lang w:eastAsia="en-GB"/>
        </w:rPr>
        <w:t>emergency</w:t>
      </w:r>
      <w:r w:rsidRPr="00C85273">
        <w:rPr>
          <w:rFonts w:eastAsia="Times New Roman" w:cstheme="minorHAnsi"/>
          <w:lang w:eastAsia="en-GB"/>
        </w:rPr>
        <w:t xml:space="preserve"> and </w:t>
      </w:r>
      <w:r w:rsidRPr="00C85273">
        <w:rPr>
          <w:rFonts w:eastAsia="Times New Roman" w:cstheme="minorHAnsi"/>
          <w:b/>
          <w:bCs/>
          <w:lang w:eastAsia="en-GB"/>
        </w:rPr>
        <w:t>planned</w:t>
      </w:r>
      <w:r w:rsidRPr="00C85273">
        <w:rPr>
          <w:rFonts w:eastAsia="Times New Roman" w:cstheme="minorHAnsi"/>
          <w:lang w:eastAsia="en-GB"/>
        </w:rPr>
        <w:t xml:space="preserve"> interventions.  </w:t>
      </w:r>
    </w:p>
    <w:p w14:paraId="6AD67A5C" w14:textId="5B7B1813" w:rsidR="00C85273" w:rsidRPr="00C85273" w:rsidRDefault="00C85273" w:rsidP="00C85273">
      <w:pPr>
        <w:spacing w:before="100" w:beforeAutospacing="1" w:after="100" w:afterAutospacing="1"/>
        <w:rPr>
          <w:rFonts w:eastAsia="Times New Roman" w:cstheme="minorHAnsi"/>
          <w:lang w:eastAsia="en-GB"/>
        </w:rPr>
      </w:pPr>
      <w:r w:rsidRPr="00C85273">
        <w:rPr>
          <w:rFonts w:eastAsia="Times New Roman" w:cstheme="minorHAnsi"/>
          <w:b/>
          <w:bCs/>
          <w:lang w:eastAsia="en-GB"/>
        </w:rPr>
        <w:t>Emergency</w:t>
      </w:r>
      <w:r w:rsidRPr="00C85273">
        <w:rPr>
          <w:rFonts w:eastAsia="Times New Roman" w:cstheme="minorHAnsi"/>
          <w:lang w:eastAsia="en-GB"/>
        </w:rPr>
        <w:t xml:space="preserve"> interventions</w:t>
      </w:r>
      <w:r w:rsidRPr="00C85273">
        <w:rPr>
          <w:rFonts w:eastAsia="Times New Roman" w:cstheme="minorHAnsi"/>
          <w:lang w:eastAsia="en-GB"/>
        </w:rPr>
        <w:br/>
        <w:t>This is an unplanned response to a one-off situation and under the obligations of a ‘duty of care’ requires staff to respond as best they can to a recogni</w:t>
      </w:r>
      <w:r w:rsidR="00B05B6C">
        <w:rPr>
          <w:rFonts w:eastAsia="Times New Roman" w:cstheme="minorHAnsi"/>
          <w:lang w:eastAsia="en-GB"/>
        </w:rPr>
        <w:t>s</w:t>
      </w:r>
      <w:r w:rsidRPr="00C85273">
        <w:rPr>
          <w:rFonts w:eastAsia="Times New Roman" w:cstheme="minorHAnsi"/>
          <w:lang w:eastAsia="en-GB"/>
        </w:rPr>
        <w:t xml:space="preserve">ed risk but would not be considered the normal response to predictable or recurring behaviour. It may not be </w:t>
      </w:r>
      <w:r w:rsidRPr="00C85273">
        <w:rPr>
          <w:rFonts w:eastAsia="Times New Roman" w:cstheme="minorHAnsi"/>
          <w:lang w:eastAsia="en-GB"/>
        </w:rPr>
        <w:lastRenderedPageBreak/>
        <w:t xml:space="preserve">acceptable as a repeated response but should remain within the framework of the law and within acceptable levels of intervention. </w:t>
      </w:r>
    </w:p>
    <w:p w14:paraId="4121066B" w14:textId="1A85B1EA" w:rsidR="00C85273" w:rsidRPr="00C85273" w:rsidRDefault="00C85273" w:rsidP="00C85273">
      <w:pPr>
        <w:spacing w:before="100" w:beforeAutospacing="1" w:after="100" w:afterAutospacing="1"/>
        <w:rPr>
          <w:rFonts w:eastAsia="Times New Roman" w:cstheme="minorHAnsi"/>
          <w:lang w:eastAsia="en-GB"/>
        </w:rPr>
      </w:pPr>
      <w:r w:rsidRPr="00C85273">
        <w:rPr>
          <w:rFonts w:eastAsia="Times New Roman" w:cstheme="minorHAnsi"/>
          <w:b/>
          <w:bCs/>
          <w:lang w:eastAsia="en-GB"/>
        </w:rPr>
        <w:t>Planned</w:t>
      </w:r>
      <w:r w:rsidRPr="00C85273">
        <w:rPr>
          <w:rFonts w:eastAsia="Times New Roman" w:cstheme="minorHAnsi"/>
          <w:lang w:eastAsia="en-GB"/>
        </w:rPr>
        <w:t xml:space="preserve"> Interventions</w:t>
      </w:r>
      <w:r w:rsidRPr="00C85273">
        <w:rPr>
          <w:rFonts w:eastAsia="Times New Roman" w:cstheme="minorHAnsi"/>
          <w:lang w:eastAsia="en-GB"/>
        </w:rPr>
        <w:br/>
        <w:t xml:space="preserve">A planned intervention should be arrived at through a discussion and consultation process of </w:t>
      </w:r>
      <w:r w:rsidR="00B05B6C">
        <w:rPr>
          <w:rFonts w:eastAsia="Times New Roman" w:cstheme="minorHAnsi"/>
          <w:lang w:eastAsia="en-GB"/>
        </w:rPr>
        <w:t xml:space="preserve">a Wellbeing Plan, </w:t>
      </w:r>
      <w:r w:rsidRPr="00C85273">
        <w:rPr>
          <w:rFonts w:eastAsia="Times New Roman" w:cstheme="minorHAnsi"/>
          <w:lang w:eastAsia="en-GB"/>
        </w:rPr>
        <w:t xml:space="preserve">with all appropriate persons who have a responsibility for working with the pupil or have a responsibility for planning interventions with specific behaviours which are of concern to the class staff. </w:t>
      </w:r>
    </w:p>
    <w:p w14:paraId="2B001F66" w14:textId="77777777" w:rsidR="00C85273" w:rsidRPr="00C85273" w:rsidRDefault="00C85273" w:rsidP="00C85273">
      <w:pPr>
        <w:spacing w:before="100" w:beforeAutospacing="1" w:after="100" w:afterAutospacing="1"/>
        <w:rPr>
          <w:rFonts w:eastAsia="Times New Roman" w:cstheme="minorHAnsi"/>
          <w:lang w:eastAsia="en-GB"/>
        </w:rPr>
      </w:pPr>
      <w:r w:rsidRPr="00C85273">
        <w:rPr>
          <w:rFonts w:eastAsia="Times New Roman" w:cstheme="minorHAnsi"/>
          <w:lang w:eastAsia="en-GB"/>
        </w:rPr>
        <w:t xml:space="preserve">Planned physical interventions should: </w:t>
      </w:r>
    </w:p>
    <w:p w14:paraId="3449BAE5" w14:textId="77777777" w:rsidR="00073BB2" w:rsidRPr="00073BB2" w:rsidRDefault="00C85273">
      <w:pPr>
        <w:pStyle w:val="ListParagraph"/>
        <w:numPr>
          <w:ilvl w:val="0"/>
          <w:numId w:val="18"/>
        </w:numPr>
        <w:spacing w:before="100" w:beforeAutospacing="1" w:after="100" w:afterAutospacing="1"/>
        <w:rPr>
          <w:rFonts w:eastAsia="Times New Roman" w:cstheme="minorHAnsi"/>
          <w:lang w:eastAsia="en-GB"/>
        </w:rPr>
      </w:pPr>
      <w:r w:rsidRPr="00073BB2">
        <w:rPr>
          <w:rFonts w:eastAsia="Times New Roman" w:cstheme="minorHAnsi"/>
          <w:lang w:eastAsia="en-GB"/>
        </w:rPr>
        <w:t xml:space="preserve">Be the result of recorded observation </w:t>
      </w:r>
    </w:p>
    <w:p w14:paraId="689216F4" w14:textId="77777777" w:rsidR="00073BB2" w:rsidRDefault="00C85273">
      <w:pPr>
        <w:pStyle w:val="ListParagraph"/>
        <w:numPr>
          <w:ilvl w:val="0"/>
          <w:numId w:val="18"/>
        </w:numPr>
        <w:spacing w:before="100" w:beforeAutospacing="1" w:after="100" w:afterAutospacing="1"/>
        <w:rPr>
          <w:rFonts w:eastAsia="Times New Roman" w:cstheme="minorHAnsi"/>
          <w:lang w:eastAsia="en-GB"/>
        </w:rPr>
      </w:pPr>
      <w:r w:rsidRPr="00073BB2">
        <w:rPr>
          <w:rFonts w:eastAsia="Times New Roman" w:cstheme="minorHAnsi"/>
          <w:lang w:eastAsia="en-GB"/>
        </w:rPr>
        <w:t>Be agreed in advance by the class team</w:t>
      </w:r>
    </w:p>
    <w:p w14:paraId="18EB1C58" w14:textId="5D56DE11" w:rsidR="00C85273" w:rsidRPr="00073BB2" w:rsidRDefault="00C85273">
      <w:pPr>
        <w:pStyle w:val="ListParagraph"/>
        <w:numPr>
          <w:ilvl w:val="0"/>
          <w:numId w:val="18"/>
        </w:numPr>
        <w:spacing w:before="100" w:beforeAutospacing="1" w:after="100" w:afterAutospacing="1"/>
        <w:rPr>
          <w:rFonts w:eastAsia="Times New Roman" w:cstheme="minorHAnsi"/>
          <w:lang w:eastAsia="en-GB"/>
        </w:rPr>
      </w:pPr>
      <w:r w:rsidRPr="00073BB2">
        <w:rPr>
          <w:rFonts w:eastAsia="Times New Roman" w:cstheme="minorHAnsi"/>
          <w:lang w:eastAsia="en-GB"/>
        </w:rPr>
        <w:t xml:space="preserve">Be recorded so that the method of physical intervention and the circumstances when it is sanctioned for use are clearly understood </w:t>
      </w:r>
    </w:p>
    <w:p w14:paraId="733C5548" w14:textId="77777777" w:rsidR="00073BB2" w:rsidRDefault="00C85273">
      <w:pPr>
        <w:pStyle w:val="ListParagraph"/>
        <w:numPr>
          <w:ilvl w:val="0"/>
          <w:numId w:val="18"/>
        </w:numPr>
        <w:spacing w:before="100" w:beforeAutospacing="1" w:after="100" w:afterAutospacing="1"/>
        <w:rPr>
          <w:rFonts w:eastAsia="Times New Roman" w:cstheme="minorHAnsi"/>
          <w:lang w:eastAsia="en-GB"/>
        </w:rPr>
      </w:pPr>
      <w:r w:rsidRPr="00073BB2">
        <w:rPr>
          <w:rFonts w:eastAsia="Times New Roman" w:cstheme="minorHAnsi"/>
          <w:lang w:eastAsia="en-GB"/>
        </w:rPr>
        <w:t>Have parental involvement</w:t>
      </w:r>
    </w:p>
    <w:p w14:paraId="2BC5EB22" w14:textId="77777777" w:rsidR="00073BB2" w:rsidRDefault="00C85273">
      <w:pPr>
        <w:pStyle w:val="ListParagraph"/>
        <w:numPr>
          <w:ilvl w:val="0"/>
          <w:numId w:val="18"/>
        </w:numPr>
        <w:spacing w:before="100" w:beforeAutospacing="1" w:after="100" w:afterAutospacing="1"/>
        <w:rPr>
          <w:rFonts w:eastAsia="Times New Roman" w:cstheme="minorHAnsi"/>
          <w:lang w:eastAsia="en-GB"/>
        </w:rPr>
      </w:pPr>
      <w:r w:rsidRPr="00073BB2">
        <w:rPr>
          <w:rFonts w:eastAsia="Times New Roman" w:cstheme="minorHAnsi"/>
          <w:lang w:eastAsia="en-GB"/>
        </w:rPr>
        <w:t>Have pupil involvement, where appropriate</w:t>
      </w:r>
    </w:p>
    <w:p w14:paraId="22853223" w14:textId="77777777" w:rsidR="00073BB2" w:rsidRDefault="00C85273">
      <w:pPr>
        <w:pStyle w:val="ListParagraph"/>
        <w:numPr>
          <w:ilvl w:val="0"/>
          <w:numId w:val="18"/>
        </w:numPr>
        <w:spacing w:before="100" w:beforeAutospacing="1" w:after="100" w:afterAutospacing="1"/>
        <w:rPr>
          <w:rFonts w:eastAsia="Times New Roman" w:cstheme="minorHAnsi"/>
          <w:lang w:eastAsia="en-GB"/>
        </w:rPr>
      </w:pPr>
      <w:r w:rsidRPr="00073BB2">
        <w:rPr>
          <w:rFonts w:eastAsia="Times New Roman" w:cstheme="minorHAnsi"/>
          <w:lang w:eastAsia="en-GB"/>
        </w:rPr>
        <w:t xml:space="preserve">Be included as part of an Individual </w:t>
      </w:r>
      <w:r w:rsidR="00073BB2">
        <w:rPr>
          <w:rFonts w:eastAsia="Times New Roman" w:cstheme="minorHAnsi"/>
          <w:lang w:eastAsia="en-GB"/>
        </w:rPr>
        <w:t>Wellbeing Plan</w:t>
      </w:r>
    </w:p>
    <w:p w14:paraId="2B19527C" w14:textId="2EE94A86" w:rsidR="00B05B6C" w:rsidRPr="00073BB2" w:rsidRDefault="00C85273">
      <w:pPr>
        <w:pStyle w:val="ListParagraph"/>
        <w:numPr>
          <w:ilvl w:val="0"/>
          <w:numId w:val="18"/>
        </w:numPr>
        <w:spacing w:before="100" w:beforeAutospacing="1" w:after="100" w:afterAutospacing="1"/>
        <w:rPr>
          <w:rFonts w:eastAsia="Times New Roman" w:cstheme="minorHAnsi"/>
          <w:lang w:eastAsia="en-GB"/>
        </w:rPr>
      </w:pPr>
      <w:r w:rsidRPr="00073BB2">
        <w:rPr>
          <w:rFonts w:eastAsia="Times New Roman" w:cstheme="minorHAnsi"/>
          <w:lang w:eastAsia="en-GB"/>
        </w:rPr>
        <w:t xml:space="preserve">Be only one component of a broader approach </w:t>
      </w:r>
      <w:r w:rsidR="00073BB2">
        <w:rPr>
          <w:rFonts w:eastAsia="Times New Roman" w:cstheme="minorHAnsi"/>
          <w:lang w:eastAsia="en-GB"/>
        </w:rPr>
        <w:t>of strategies including</w:t>
      </w:r>
      <w:r w:rsidRPr="00073BB2">
        <w:rPr>
          <w:rFonts w:eastAsia="Times New Roman" w:cstheme="minorHAnsi"/>
          <w:lang w:eastAsia="en-GB"/>
        </w:rPr>
        <w:t xml:space="preserve"> </w:t>
      </w:r>
      <w:r w:rsidR="00073BB2" w:rsidRPr="00073BB2">
        <w:rPr>
          <w:rFonts w:eastAsia="Times New Roman" w:cstheme="minorHAnsi"/>
          <w:lang w:eastAsia="en-GB"/>
        </w:rPr>
        <w:t>therap</w:t>
      </w:r>
      <w:r w:rsidR="00073BB2">
        <w:rPr>
          <w:rFonts w:eastAsia="Times New Roman" w:cstheme="minorHAnsi"/>
          <w:lang w:eastAsia="en-GB"/>
        </w:rPr>
        <w:t xml:space="preserve">eutic intervention. </w:t>
      </w:r>
      <w:r w:rsidRPr="00073BB2">
        <w:rPr>
          <w:rFonts w:eastAsia="Times New Roman" w:cstheme="minorHAnsi"/>
          <w:lang w:eastAsia="en-GB"/>
        </w:rPr>
        <w:t xml:space="preserve"> </w:t>
      </w:r>
    </w:p>
    <w:p w14:paraId="0EAB26E6" w14:textId="4744FEFE" w:rsidR="00C85273" w:rsidRPr="00073BB2" w:rsidRDefault="00C85273">
      <w:pPr>
        <w:pStyle w:val="ListParagraph"/>
        <w:numPr>
          <w:ilvl w:val="0"/>
          <w:numId w:val="18"/>
        </w:numPr>
        <w:spacing w:before="100" w:beforeAutospacing="1" w:after="100" w:afterAutospacing="1"/>
        <w:rPr>
          <w:rFonts w:eastAsia="Times New Roman" w:cstheme="minorHAnsi"/>
          <w:lang w:eastAsia="en-GB"/>
        </w:rPr>
      </w:pPr>
      <w:r w:rsidRPr="00073BB2">
        <w:rPr>
          <w:rFonts w:eastAsia="Times New Roman" w:cstheme="minorHAnsi"/>
          <w:lang w:eastAsia="en-GB"/>
        </w:rPr>
        <w:t xml:space="preserve">Be implemented with the support of the </w:t>
      </w:r>
      <w:r w:rsidR="00073BB2">
        <w:rPr>
          <w:rFonts w:eastAsia="Times New Roman" w:cstheme="minorHAnsi"/>
          <w:lang w:eastAsia="en-GB"/>
        </w:rPr>
        <w:t>PBS Wellbeing team.</w:t>
      </w:r>
      <w:r w:rsidRPr="00073BB2">
        <w:rPr>
          <w:rFonts w:eastAsia="Times New Roman" w:cstheme="minorHAnsi"/>
          <w:lang w:eastAsia="en-GB"/>
        </w:rPr>
        <w:t xml:space="preserve"> </w:t>
      </w:r>
    </w:p>
    <w:p w14:paraId="4AA0046F" w14:textId="77777777" w:rsidR="00073BB2" w:rsidRDefault="00073BB2" w:rsidP="00C85273">
      <w:pPr>
        <w:spacing w:before="100" w:beforeAutospacing="1" w:after="100" w:afterAutospacing="1"/>
        <w:rPr>
          <w:rFonts w:eastAsia="Times New Roman" w:cstheme="minorHAnsi"/>
          <w:b/>
          <w:bCs/>
          <w:lang w:eastAsia="en-GB"/>
        </w:rPr>
      </w:pPr>
    </w:p>
    <w:p w14:paraId="38B04F29" w14:textId="4DE401EA" w:rsidR="00C85273" w:rsidRPr="00C85273" w:rsidRDefault="00C85273" w:rsidP="00C85273">
      <w:pPr>
        <w:spacing w:before="100" w:beforeAutospacing="1" w:after="100" w:afterAutospacing="1"/>
        <w:rPr>
          <w:rFonts w:eastAsia="Times New Roman" w:cstheme="minorHAnsi"/>
          <w:b/>
          <w:bCs/>
          <w:lang w:eastAsia="en-GB"/>
        </w:rPr>
      </w:pPr>
      <w:r w:rsidRPr="00C85273">
        <w:rPr>
          <w:rFonts w:eastAsia="Times New Roman" w:cstheme="minorHAnsi"/>
          <w:b/>
          <w:bCs/>
          <w:lang w:eastAsia="en-GB"/>
        </w:rPr>
        <w:t xml:space="preserve">Who can apply </w:t>
      </w:r>
      <w:r w:rsidR="000956B9">
        <w:rPr>
          <w:rFonts w:eastAsia="Times New Roman" w:cstheme="minorHAnsi"/>
          <w:b/>
          <w:bCs/>
          <w:lang w:eastAsia="en-GB"/>
        </w:rPr>
        <w:t>RPI</w:t>
      </w:r>
      <w:r w:rsidRPr="00C85273">
        <w:rPr>
          <w:rFonts w:eastAsia="Times New Roman" w:cstheme="minorHAnsi"/>
          <w:b/>
          <w:bCs/>
          <w:lang w:eastAsia="en-GB"/>
        </w:rPr>
        <w:t xml:space="preserve">? </w:t>
      </w:r>
    </w:p>
    <w:p w14:paraId="5ED9A84B" w14:textId="20225E57" w:rsidR="00C85273" w:rsidRPr="00C85273" w:rsidRDefault="00C85273" w:rsidP="00C85273">
      <w:pPr>
        <w:spacing w:before="100" w:beforeAutospacing="1" w:after="100" w:afterAutospacing="1"/>
        <w:rPr>
          <w:rFonts w:eastAsia="Times New Roman" w:cstheme="minorHAnsi"/>
          <w:lang w:eastAsia="en-GB"/>
        </w:rPr>
      </w:pPr>
      <w:r w:rsidRPr="00C85273">
        <w:rPr>
          <w:rFonts w:eastAsia="Times New Roman" w:cstheme="minorHAnsi"/>
          <w:lang w:eastAsia="en-GB"/>
        </w:rPr>
        <w:t xml:space="preserve">The Education Act allows all teachers at a school to use reasonable force to control or restrain pupils. It also allows those authorised by the Head teacher to have control or charge of pupils. These include </w:t>
      </w:r>
      <w:r w:rsidR="00073BB2">
        <w:rPr>
          <w:rFonts w:eastAsia="Times New Roman" w:cstheme="minorHAnsi"/>
          <w:lang w:eastAsia="en-GB"/>
        </w:rPr>
        <w:t>SNAs (</w:t>
      </w:r>
      <w:r w:rsidR="00073BB2" w:rsidRPr="00C85273">
        <w:rPr>
          <w:rFonts w:eastAsia="Times New Roman" w:cstheme="minorHAnsi"/>
          <w:lang w:eastAsia="en-GB"/>
        </w:rPr>
        <w:t>special</w:t>
      </w:r>
      <w:r w:rsidR="00073BB2">
        <w:rPr>
          <w:rFonts w:eastAsia="Times New Roman" w:cstheme="minorHAnsi"/>
          <w:lang w:eastAsia="en-GB"/>
        </w:rPr>
        <w:t xml:space="preserve"> needs</w:t>
      </w:r>
      <w:r w:rsidR="00073BB2" w:rsidRPr="00C85273">
        <w:rPr>
          <w:rFonts w:eastAsia="Times New Roman" w:cstheme="minorHAnsi"/>
          <w:lang w:eastAsia="en-GB"/>
        </w:rPr>
        <w:t xml:space="preserve"> assistants</w:t>
      </w:r>
      <w:r w:rsidR="00073BB2">
        <w:rPr>
          <w:rFonts w:eastAsia="Times New Roman" w:cstheme="minorHAnsi"/>
          <w:lang w:eastAsia="en-GB"/>
        </w:rPr>
        <w:t>)</w:t>
      </w:r>
      <w:r w:rsidRPr="00C85273">
        <w:rPr>
          <w:rFonts w:eastAsia="Times New Roman" w:cstheme="minorHAnsi"/>
          <w:lang w:eastAsia="en-GB"/>
        </w:rPr>
        <w:t xml:space="preserve">, SMSAs (school meal supervisory assistants), education welfare officers, escorts, caretakers, or voluntary helpers including people accompanying pupils on visits, exchanges, holidays or events organised by the school. </w:t>
      </w:r>
    </w:p>
    <w:p w14:paraId="5F1A1B43" w14:textId="0B4FCB91" w:rsidR="00C85273" w:rsidRPr="00C85273" w:rsidRDefault="00073BB2" w:rsidP="00C85273">
      <w:pPr>
        <w:spacing w:before="100" w:beforeAutospacing="1" w:after="100" w:afterAutospacing="1"/>
        <w:rPr>
          <w:rFonts w:eastAsia="Times New Roman" w:cstheme="minorHAnsi"/>
          <w:b/>
          <w:bCs/>
          <w:lang w:eastAsia="en-GB"/>
        </w:rPr>
      </w:pPr>
      <w:r w:rsidRPr="00257ACC">
        <w:rPr>
          <w:rFonts w:eastAsia="Times New Roman" w:cstheme="minorHAnsi"/>
          <w:b/>
          <w:bCs/>
          <w:lang w:eastAsia="en-GB"/>
        </w:rPr>
        <w:t>Dynamic Risk Assessment:</w:t>
      </w:r>
      <w:r w:rsidR="00C85273" w:rsidRPr="00C85273">
        <w:rPr>
          <w:rFonts w:eastAsia="Times New Roman" w:cstheme="minorHAnsi"/>
          <w:b/>
          <w:bCs/>
          <w:lang w:eastAsia="en-GB"/>
        </w:rPr>
        <w:t xml:space="preserve"> </w:t>
      </w:r>
    </w:p>
    <w:p w14:paraId="50631914" w14:textId="77777777" w:rsidR="00C85273" w:rsidRPr="00C85273" w:rsidRDefault="00C85273" w:rsidP="00C85273">
      <w:pPr>
        <w:spacing w:before="100" w:beforeAutospacing="1" w:after="100" w:afterAutospacing="1"/>
        <w:rPr>
          <w:rFonts w:eastAsia="Times New Roman" w:cstheme="minorHAnsi"/>
          <w:lang w:eastAsia="en-GB"/>
        </w:rPr>
      </w:pPr>
      <w:r w:rsidRPr="00C85273">
        <w:rPr>
          <w:rFonts w:eastAsia="Times New Roman" w:cstheme="minorHAnsi"/>
          <w:lang w:eastAsia="en-GB"/>
        </w:rPr>
        <w:t xml:space="preserve">It is the responsibility of each member of staff to make a dynamic risk assessment of the </w:t>
      </w:r>
      <w:proofErr w:type="gramStart"/>
      <w:r w:rsidRPr="00C85273">
        <w:rPr>
          <w:rFonts w:eastAsia="Times New Roman" w:cstheme="minorHAnsi"/>
          <w:lang w:eastAsia="en-GB"/>
        </w:rPr>
        <w:t>particular situation</w:t>
      </w:r>
      <w:proofErr w:type="gramEnd"/>
      <w:r w:rsidRPr="00C85273">
        <w:rPr>
          <w:rFonts w:eastAsia="Times New Roman" w:cstheme="minorHAnsi"/>
          <w:lang w:eastAsia="en-GB"/>
        </w:rPr>
        <w:t xml:space="preserve"> and circumstances where they will need to take account of: </w:t>
      </w:r>
    </w:p>
    <w:p w14:paraId="249A56EE" w14:textId="77777777" w:rsidR="000956B9" w:rsidRDefault="00C85273">
      <w:pPr>
        <w:pStyle w:val="ListParagraph"/>
        <w:numPr>
          <w:ilvl w:val="0"/>
          <w:numId w:val="19"/>
        </w:numPr>
        <w:spacing w:before="100" w:beforeAutospacing="1" w:after="100" w:afterAutospacing="1"/>
        <w:rPr>
          <w:rFonts w:eastAsia="Times New Roman" w:cstheme="minorHAnsi"/>
          <w:lang w:eastAsia="en-GB"/>
        </w:rPr>
      </w:pPr>
      <w:r w:rsidRPr="000956B9">
        <w:rPr>
          <w:rFonts w:eastAsia="Times New Roman" w:cstheme="minorHAnsi"/>
          <w:lang w:eastAsia="en-GB"/>
        </w:rPr>
        <w:t>The potential risk to themselves</w:t>
      </w:r>
    </w:p>
    <w:p w14:paraId="538C5F64" w14:textId="77777777" w:rsidR="000956B9" w:rsidRDefault="00C85273">
      <w:pPr>
        <w:pStyle w:val="ListParagraph"/>
        <w:numPr>
          <w:ilvl w:val="0"/>
          <w:numId w:val="19"/>
        </w:numPr>
        <w:spacing w:before="100" w:beforeAutospacing="1" w:after="100" w:afterAutospacing="1"/>
        <w:rPr>
          <w:rFonts w:eastAsia="Times New Roman" w:cstheme="minorHAnsi"/>
          <w:lang w:eastAsia="en-GB"/>
        </w:rPr>
      </w:pPr>
      <w:r w:rsidRPr="000956B9">
        <w:rPr>
          <w:rFonts w:eastAsia="Times New Roman" w:cstheme="minorHAnsi"/>
          <w:lang w:eastAsia="en-GB"/>
        </w:rPr>
        <w:t>The potential risk to the pupil</w:t>
      </w:r>
    </w:p>
    <w:p w14:paraId="5F8810E8" w14:textId="77777777" w:rsidR="000956B9" w:rsidRDefault="00C85273">
      <w:pPr>
        <w:pStyle w:val="ListParagraph"/>
        <w:numPr>
          <w:ilvl w:val="0"/>
          <w:numId w:val="19"/>
        </w:numPr>
        <w:spacing w:before="100" w:beforeAutospacing="1" w:after="100" w:afterAutospacing="1"/>
        <w:rPr>
          <w:rFonts w:eastAsia="Times New Roman" w:cstheme="minorHAnsi"/>
          <w:lang w:eastAsia="en-GB"/>
        </w:rPr>
      </w:pPr>
      <w:r w:rsidRPr="000956B9">
        <w:rPr>
          <w:rFonts w:eastAsia="Times New Roman" w:cstheme="minorHAnsi"/>
          <w:lang w:eastAsia="en-GB"/>
        </w:rPr>
        <w:t xml:space="preserve">The </w:t>
      </w:r>
      <w:proofErr w:type="gramStart"/>
      <w:r w:rsidRPr="000956B9">
        <w:rPr>
          <w:rFonts w:eastAsia="Times New Roman" w:cstheme="minorHAnsi"/>
          <w:lang w:eastAsia="en-GB"/>
        </w:rPr>
        <w:t>particular behaviour</w:t>
      </w:r>
      <w:proofErr w:type="gramEnd"/>
      <w:r w:rsidRPr="000956B9">
        <w:rPr>
          <w:rFonts w:eastAsia="Times New Roman" w:cstheme="minorHAnsi"/>
          <w:lang w:eastAsia="en-GB"/>
        </w:rPr>
        <w:t xml:space="preserve"> of the pupil</w:t>
      </w:r>
    </w:p>
    <w:p w14:paraId="5336CC83" w14:textId="77777777" w:rsidR="000956B9" w:rsidRDefault="00C85273">
      <w:pPr>
        <w:pStyle w:val="ListParagraph"/>
        <w:numPr>
          <w:ilvl w:val="0"/>
          <w:numId w:val="19"/>
        </w:numPr>
        <w:spacing w:before="100" w:beforeAutospacing="1" w:after="100" w:afterAutospacing="1"/>
        <w:rPr>
          <w:rFonts w:eastAsia="Times New Roman" w:cstheme="minorHAnsi"/>
          <w:lang w:eastAsia="en-GB"/>
        </w:rPr>
      </w:pPr>
      <w:r w:rsidRPr="000956B9">
        <w:rPr>
          <w:rFonts w:eastAsia="Times New Roman" w:cstheme="minorHAnsi"/>
          <w:lang w:eastAsia="en-GB"/>
        </w:rPr>
        <w:t>The emotional state of the pupil</w:t>
      </w:r>
    </w:p>
    <w:p w14:paraId="7F55E707" w14:textId="77777777" w:rsidR="000956B9" w:rsidRDefault="00C85273">
      <w:pPr>
        <w:pStyle w:val="ListParagraph"/>
        <w:numPr>
          <w:ilvl w:val="0"/>
          <w:numId w:val="19"/>
        </w:numPr>
        <w:spacing w:before="100" w:beforeAutospacing="1" w:after="100" w:afterAutospacing="1"/>
        <w:rPr>
          <w:rFonts w:eastAsia="Times New Roman" w:cstheme="minorHAnsi"/>
          <w:lang w:eastAsia="en-GB"/>
        </w:rPr>
      </w:pPr>
      <w:r w:rsidRPr="000956B9">
        <w:rPr>
          <w:rFonts w:eastAsia="Times New Roman" w:cstheme="minorHAnsi"/>
          <w:lang w:eastAsia="en-GB"/>
        </w:rPr>
        <w:t>The pupil’s age and level of understanding</w:t>
      </w:r>
    </w:p>
    <w:p w14:paraId="2775616F" w14:textId="77777777" w:rsidR="000956B9" w:rsidRDefault="00C85273">
      <w:pPr>
        <w:pStyle w:val="ListParagraph"/>
        <w:numPr>
          <w:ilvl w:val="0"/>
          <w:numId w:val="19"/>
        </w:numPr>
        <w:spacing w:before="100" w:beforeAutospacing="1" w:after="100" w:afterAutospacing="1"/>
        <w:rPr>
          <w:rFonts w:eastAsia="Times New Roman" w:cstheme="minorHAnsi"/>
          <w:lang w:eastAsia="en-GB"/>
        </w:rPr>
      </w:pPr>
      <w:r w:rsidRPr="000956B9">
        <w:rPr>
          <w:rFonts w:eastAsia="Times New Roman" w:cstheme="minorHAnsi"/>
          <w:lang w:eastAsia="en-GB"/>
        </w:rPr>
        <w:t>The pupil’s perception of the situation</w:t>
      </w:r>
    </w:p>
    <w:p w14:paraId="7A02099A" w14:textId="77777777" w:rsidR="000956B9" w:rsidRDefault="00C85273">
      <w:pPr>
        <w:pStyle w:val="ListParagraph"/>
        <w:numPr>
          <w:ilvl w:val="0"/>
          <w:numId w:val="19"/>
        </w:numPr>
        <w:spacing w:before="100" w:beforeAutospacing="1" w:after="100" w:afterAutospacing="1"/>
        <w:rPr>
          <w:rFonts w:eastAsia="Times New Roman" w:cstheme="minorHAnsi"/>
          <w:lang w:eastAsia="en-GB"/>
        </w:rPr>
      </w:pPr>
      <w:r w:rsidRPr="000956B9">
        <w:rPr>
          <w:rFonts w:eastAsia="Times New Roman" w:cstheme="minorHAnsi"/>
          <w:lang w:eastAsia="en-GB"/>
        </w:rPr>
        <w:t>The pupil’s personal history</w:t>
      </w:r>
    </w:p>
    <w:p w14:paraId="3790DF73" w14:textId="77777777" w:rsidR="000956B9" w:rsidRDefault="00C85273">
      <w:pPr>
        <w:pStyle w:val="ListParagraph"/>
        <w:numPr>
          <w:ilvl w:val="0"/>
          <w:numId w:val="19"/>
        </w:numPr>
        <w:spacing w:before="100" w:beforeAutospacing="1" w:after="100" w:afterAutospacing="1"/>
        <w:rPr>
          <w:rFonts w:eastAsia="Times New Roman" w:cstheme="minorHAnsi"/>
          <w:lang w:eastAsia="en-GB"/>
        </w:rPr>
      </w:pPr>
      <w:r w:rsidRPr="000956B9">
        <w:rPr>
          <w:rFonts w:eastAsia="Times New Roman" w:cstheme="minorHAnsi"/>
          <w:lang w:eastAsia="en-GB"/>
        </w:rPr>
        <w:t>What took place just before the behaviour</w:t>
      </w:r>
    </w:p>
    <w:p w14:paraId="0EA3F1FE" w14:textId="77777777" w:rsidR="000956B9" w:rsidRDefault="00C85273">
      <w:pPr>
        <w:pStyle w:val="ListParagraph"/>
        <w:numPr>
          <w:ilvl w:val="0"/>
          <w:numId w:val="19"/>
        </w:numPr>
        <w:spacing w:before="100" w:beforeAutospacing="1" w:after="100" w:afterAutospacing="1"/>
        <w:rPr>
          <w:rFonts w:eastAsia="Times New Roman" w:cstheme="minorHAnsi"/>
          <w:lang w:eastAsia="en-GB"/>
        </w:rPr>
      </w:pPr>
      <w:r w:rsidRPr="000956B9">
        <w:rPr>
          <w:rFonts w:eastAsia="Times New Roman" w:cstheme="minorHAnsi"/>
          <w:lang w:eastAsia="en-GB"/>
        </w:rPr>
        <w:t>The special needs the pupil has</w:t>
      </w:r>
    </w:p>
    <w:p w14:paraId="71A075E5" w14:textId="77777777" w:rsidR="000956B9" w:rsidRDefault="00C85273">
      <w:pPr>
        <w:pStyle w:val="ListParagraph"/>
        <w:numPr>
          <w:ilvl w:val="0"/>
          <w:numId w:val="19"/>
        </w:numPr>
        <w:spacing w:before="100" w:beforeAutospacing="1" w:after="100" w:afterAutospacing="1"/>
        <w:rPr>
          <w:rFonts w:eastAsia="Times New Roman" w:cstheme="minorHAnsi"/>
          <w:lang w:eastAsia="en-GB"/>
        </w:rPr>
      </w:pPr>
      <w:r w:rsidRPr="000956B9">
        <w:rPr>
          <w:rFonts w:eastAsia="Times New Roman" w:cstheme="minorHAnsi"/>
          <w:lang w:eastAsia="en-GB"/>
        </w:rPr>
        <w:lastRenderedPageBreak/>
        <w:t>The health of the pupil</w:t>
      </w:r>
    </w:p>
    <w:p w14:paraId="55204D52" w14:textId="77777777" w:rsidR="000956B9" w:rsidRDefault="00C85273">
      <w:pPr>
        <w:pStyle w:val="ListParagraph"/>
        <w:numPr>
          <w:ilvl w:val="0"/>
          <w:numId w:val="19"/>
        </w:numPr>
        <w:spacing w:before="100" w:beforeAutospacing="1" w:after="100" w:afterAutospacing="1"/>
        <w:rPr>
          <w:rFonts w:eastAsia="Times New Roman" w:cstheme="minorHAnsi"/>
          <w:lang w:eastAsia="en-GB"/>
        </w:rPr>
      </w:pPr>
      <w:r w:rsidRPr="000956B9">
        <w:rPr>
          <w:rFonts w:eastAsia="Times New Roman" w:cstheme="minorHAnsi"/>
          <w:lang w:eastAsia="en-GB"/>
        </w:rPr>
        <w:t>Their relationship with the pupil</w:t>
      </w:r>
    </w:p>
    <w:p w14:paraId="71662EAB" w14:textId="77777777" w:rsidR="000956B9" w:rsidRDefault="00C85273">
      <w:pPr>
        <w:pStyle w:val="ListParagraph"/>
        <w:numPr>
          <w:ilvl w:val="0"/>
          <w:numId w:val="19"/>
        </w:numPr>
        <w:spacing w:before="100" w:beforeAutospacing="1" w:after="100" w:afterAutospacing="1"/>
        <w:rPr>
          <w:rFonts w:eastAsia="Times New Roman" w:cstheme="minorHAnsi"/>
          <w:lang w:eastAsia="en-GB"/>
        </w:rPr>
      </w:pPr>
      <w:r w:rsidRPr="000956B9">
        <w:rPr>
          <w:rFonts w:eastAsia="Times New Roman" w:cstheme="minorHAnsi"/>
          <w:lang w:eastAsia="en-GB"/>
        </w:rPr>
        <w:t>Their own health</w:t>
      </w:r>
    </w:p>
    <w:p w14:paraId="5B5B99F2" w14:textId="77777777" w:rsidR="000956B9" w:rsidRDefault="00C85273">
      <w:pPr>
        <w:pStyle w:val="ListParagraph"/>
        <w:numPr>
          <w:ilvl w:val="0"/>
          <w:numId w:val="19"/>
        </w:numPr>
        <w:spacing w:before="100" w:beforeAutospacing="1" w:after="100" w:afterAutospacing="1"/>
        <w:rPr>
          <w:rFonts w:eastAsia="Times New Roman" w:cstheme="minorHAnsi"/>
          <w:lang w:eastAsia="en-GB"/>
        </w:rPr>
      </w:pPr>
      <w:r w:rsidRPr="000956B9">
        <w:rPr>
          <w:rFonts w:eastAsia="Times New Roman" w:cstheme="minorHAnsi"/>
          <w:lang w:eastAsia="en-GB"/>
        </w:rPr>
        <w:t>Their own skills and expertise</w:t>
      </w:r>
    </w:p>
    <w:p w14:paraId="5E7B1158" w14:textId="77777777" w:rsidR="000956B9" w:rsidRDefault="00C85273">
      <w:pPr>
        <w:pStyle w:val="ListParagraph"/>
        <w:numPr>
          <w:ilvl w:val="0"/>
          <w:numId w:val="19"/>
        </w:numPr>
        <w:spacing w:before="100" w:beforeAutospacing="1" w:after="100" w:afterAutospacing="1"/>
        <w:rPr>
          <w:rFonts w:eastAsia="Times New Roman" w:cstheme="minorHAnsi"/>
          <w:lang w:eastAsia="en-GB"/>
        </w:rPr>
      </w:pPr>
      <w:r w:rsidRPr="000956B9">
        <w:rPr>
          <w:rFonts w:eastAsia="Times New Roman" w:cstheme="minorHAnsi"/>
          <w:lang w:eastAsia="en-GB"/>
        </w:rPr>
        <w:t>The availability of other staff</w:t>
      </w:r>
    </w:p>
    <w:p w14:paraId="348D8B5E" w14:textId="77777777" w:rsidR="000956B9" w:rsidRDefault="00C85273">
      <w:pPr>
        <w:pStyle w:val="ListParagraph"/>
        <w:numPr>
          <w:ilvl w:val="0"/>
          <w:numId w:val="19"/>
        </w:numPr>
        <w:spacing w:before="100" w:beforeAutospacing="1" w:after="100" w:afterAutospacing="1"/>
        <w:rPr>
          <w:rFonts w:eastAsia="Times New Roman" w:cstheme="minorHAnsi"/>
          <w:lang w:eastAsia="en-GB"/>
        </w:rPr>
      </w:pPr>
      <w:r w:rsidRPr="000956B9">
        <w:rPr>
          <w:rFonts w:eastAsia="Times New Roman" w:cstheme="minorHAnsi"/>
          <w:lang w:eastAsia="en-GB"/>
        </w:rPr>
        <w:t>The likely consequences of not intervening</w:t>
      </w:r>
    </w:p>
    <w:p w14:paraId="04C5F1B5" w14:textId="7705CCC5" w:rsidR="00C85273" w:rsidRPr="000956B9" w:rsidRDefault="00C85273">
      <w:pPr>
        <w:pStyle w:val="ListParagraph"/>
        <w:numPr>
          <w:ilvl w:val="0"/>
          <w:numId w:val="19"/>
        </w:numPr>
        <w:spacing w:before="100" w:beforeAutospacing="1" w:after="100" w:afterAutospacing="1"/>
        <w:rPr>
          <w:rFonts w:eastAsia="Times New Roman" w:cstheme="minorHAnsi"/>
          <w:lang w:eastAsia="en-GB"/>
        </w:rPr>
      </w:pPr>
      <w:r w:rsidRPr="000956B9">
        <w:rPr>
          <w:rFonts w:eastAsia="Times New Roman" w:cstheme="minorHAnsi"/>
          <w:lang w:eastAsia="en-GB"/>
        </w:rPr>
        <w:t xml:space="preserve">The possible need to remove other pupils from harm if they are at risk </w:t>
      </w:r>
    </w:p>
    <w:p w14:paraId="4AC0C4A0" w14:textId="77777777" w:rsidR="00F1717A" w:rsidRDefault="00F1717A" w:rsidP="00F1717A">
      <w:pPr>
        <w:widowControl w:val="0"/>
        <w:shd w:val="clear" w:color="auto" w:fill="FFFFFF"/>
        <w:rPr>
          <w:rFonts w:eastAsia="Times New Roman" w:cstheme="minorHAnsi"/>
          <w:lang w:eastAsia="en-GB"/>
        </w:rPr>
      </w:pPr>
      <w:r w:rsidRPr="00F1717A">
        <w:rPr>
          <w:rFonts w:eastAsia="Times New Roman" w:cstheme="minorHAnsi"/>
          <w:lang w:eastAsia="en-GB"/>
        </w:rPr>
        <w:t xml:space="preserve">During the use of restraint staff must always adopt our </w:t>
      </w:r>
      <w:r w:rsidRPr="00F1717A">
        <w:rPr>
          <w:rFonts w:eastAsia="Times New Roman" w:cstheme="minorHAnsi"/>
          <w:b/>
          <w:bCs/>
          <w:u w:val="single"/>
          <w:lang w:eastAsia="en-GB"/>
        </w:rPr>
        <w:t>“Help Protocol”</w:t>
      </w:r>
      <w:r w:rsidRPr="00F1717A">
        <w:rPr>
          <w:rFonts w:eastAsia="Times New Roman" w:cstheme="minorHAnsi"/>
          <w:lang w:eastAsia="en-GB"/>
        </w:rPr>
        <w:t xml:space="preserve"> and support each other as a team</w:t>
      </w:r>
    </w:p>
    <w:p w14:paraId="60441BAB" w14:textId="77777777" w:rsidR="00F1717A" w:rsidRPr="00F1717A" w:rsidRDefault="00F1717A">
      <w:pPr>
        <w:pStyle w:val="ListParagraph"/>
        <w:widowControl w:val="0"/>
        <w:numPr>
          <w:ilvl w:val="0"/>
          <w:numId w:val="20"/>
        </w:numPr>
        <w:shd w:val="clear" w:color="auto" w:fill="FFFFFF"/>
        <w:rPr>
          <w:rFonts w:eastAsia="Times New Roman" w:cstheme="minorHAnsi"/>
          <w:lang w:eastAsia="en-GB"/>
        </w:rPr>
      </w:pPr>
      <w:r w:rsidRPr="00F1717A">
        <w:rPr>
          <w:rFonts w:eastAsia="Times New Roman" w:cstheme="minorHAnsi"/>
          <w:lang w:eastAsia="en-GB"/>
        </w:rPr>
        <w:t xml:space="preserve">Staff will say, </w:t>
      </w:r>
      <w:r w:rsidRPr="00F1717A">
        <w:rPr>
          <w:rFonts w:eastAsia="Times New Roman" w:cstheme="minorHAnsi"/>
          <w:b/>
          <w:bCs/>
          <w:i/>
          <w:iCs/>
          <w:lang w:eastAsia="en-GB"/>
        </w:rPr>
        <w:t>“help’s available”</w:t>
      </w:r>
      <w:r w:rsidRPr="00F1717A">
        <w:rPr>
          <w:rFonts w:eastAsia="Times New Roman" w:cstheme="minorHAnsi"/>
          <w:lang w:eastAsia="en-GB"/>
        </w:rPr>
        <w:t xml:space="preserve"> and wait a response before supporting the person engaging the pupil. And then respond according to their response. </w:t>
      </w:r>
    </w:p>
    <w:p w14:paraId="766B76CA" w14:textId="6594B471" w:rsidR="000956B9" w:rsidRPr="00F1717A" w:rsidRDefault="00F1717A">
      <w:pPr>
        <w:pStyle w:val="ListParagraph"/>
        <w:widowControl w:val="0"/>
        <w:numPr>
          <w:ilvl w:val="0"/>
          <w:numId w:val="20"/>
        </w:numPr>
        <w:shd w:val="clear" w:color="auto" w:fill="FFFFFF"/>
        <w:rPr>
          <w:rFonts w:eastAsia="Times New Roman" w:cstheme="minorHAnsi"/>
          <w:lang w:eastAsia="en-GB"/>
        </w:rPr>
      </w:pPr>
      <w:r w:rsidRPr="00F1717A">
        <w:rPr>
          <w:rFonts w:eastAsia="Times New Roman" w:cstheme="minorHAnsi"/>
          <w:lang w:eastAsia="en-GB"/>
        </w:rPr>
        <w:t xml:space="preserve">If the response is a “no” but the approaching staff feels they know more about the pupil’s needs or the situation they can say, </w:t>
      </w:r>
      <w:r w:rsidRPr="00F1717A">
        <w:rPr>
          <w:rFonts w:eastAsia="Times New Roman" w:cstheme="minorHAnsi"/>
          <w:b/>
          <w:bCs/>
          <w:i/>
          <w:iCs/>
          <w:lang w:eastAsia="en-GB"/>
        </w:rPr>
        <w:t>“more help’s available”</w:t>
      </w:r>
      <w:r w:rsidRPr="00F1717A">
        <w:rPr>
          <w:rFonts w:eastAsia="Times New Roman" w:cstheme="minorHAnsi"/>
          <w:lang w:eastAsia="en-GB"/>
        </w:rPr>
        <w:t xml:space="preserve">. The staff member engaging the pupil must then accept this support. </w:t>
      </w:r>
    </w:p>
    <w:p w14:paraId="3ABCF151" w14:textId="77777777" w:rsidR="00F1717A" w:rsidRDefault="00F1717A" w:rsidP="7B8DBEAF">
      <w:pPr>
        <w:spacing w:before="100" w:beforeAutospacing="1" w:after="100" w:afterAutospacing="1"/>
        <w:rPr>
          <w:rFonts w:eastAsia="Times New Roman"/>
          <w:b/>
          <w:bCs/>
          <w:lang w:eastAsia="en-GB"/>
        </w:rPr>
      </w:pPr>
    </w:p>
    <w:p w14:paraId="17CF890F" w14:textId="0E47C5DA" w:rsidR="7B8DBEAF" w:rsidRDefault="7B8DBEAF" w:rsidP="7B8DBEAF">
      <w:pPr>
        <w:spacing w:beforeAutospacing="1" w:afterAutospacing="1"/>
        <w:rPr>
          <w:rFonts w:eastAsia="Times New Roman"/>
          <w:b/>
          <w:bCs/>
          <w:lang w:eastAsia="en-GB"/>
        </w:rPr>
      </w:pPr>
    </w:p>
    <w:p w14:paraId="136EE630" w14:textId="14DB4399" w:rsidR="000956B9" w:rsidRPr="00F1717A" w:rsidRDefault="000956B9" w:rsidP="00C85273">
      <w:pPr>
        <w:spacing w:before="100" w:beforeAutospacing="1" w:after="100" w:afterAutospacing="1"/>
        <w:rPr>
          <w:rFonts w:eastAsia="Times New Roman" w:cstheme="minorHAnsi"/>
          <w:b/>
          <w:bCs/>
          <w:lang w:eastAsia="en-GB"/>
        </w:rPr>
      </w:pPr>
      <w:r w:rsidRPr="00F1717A">
        <w:rPr>
          <w:rFonts w:eastAsia="Times New Roman" w:cstheme="minorHAnsi"/>
          <w:b/>
          <w:bCs/>
          <w:lang w:eastAsia="en-GB"/>
        </w:rPr>
        <w:t>After RPI has been applied staff:</w:t>
      </w:r>
    </w:p>
    <w:p w14:paraId="452A12E1" w14:textId="1D3299B9" w:rsidR="000956B9" w:rsidRDefault="000956B9">
      <w:pPr>
        <w:pStyle w:val="ListParagraph"/>
        <w:widowControl w:val="0"/>
        <w:numPr>
          <w:ilvl w:val="0"/>
          <w:numId w:val="16"/>
        </w:numPr>
        <w:ind w:left="851" w:right="-46" w:hanging="425"/>
        <w:rPr>
          <w:rFonts w:cstheme="minorHAnsi"/>
          <w:lang w:eastAsia="en-GB"/>
        </w:rPr>
      </w:pPr>
      <w:r>
        <w:rPr>
          <w:rFonts w:cstheme="minorHAnsi"/>
          <w:b/>
          <w:bCs/>
          <w:u w:val="single"/>
          <w:lang w:eastAsia="en-GB"/>
        </w:rPr>
        <w:t xml:space="preserve">Must </w:t>
      </w:r>
      <w:r>
        <w:rPr>
          <w:rFonts w:cstheme="minorHAnsi"/>
          <w:b/>
          <w:bCs/>
          <w:lang w:eastAsia="en-GB"/>
        </w:rPr>
        <w:t>r</w:t>
      </w:r>
      <w:r w:rsidRPr="000956B9">
        <w:rPr>
          <w:rFonts w:cstheme="minorHAnsi"/>
          <w:b/>
          <w:bCs/>
          <w:lang w:eastAsia="en-GB"/>
        </w:rPr>
        <w:t>ecord</w:t>
      </w:r>
      <w:r w:rsidRPr="000956B9">
        <w:rPr>
          <w:rFonts w:cstheme="minorHAnsi"/>
          <w:lang w:eastAsia="en-GB"/>
        </w:rPr>
        <w:t xml:space="preserve"> the event on </w:t>
      </w:r>
      <w:r w:rsidRPr="000956B9">
        <w:rPr>
          <w:rFonts w:cstheme="minorHAnsi"/>
          <w:b/>
          <w:bCs/>
          <w:lang w:eastAsia="en-GB"/>
        </w:rPr>
        <w:t>Sleuth</w:t>
      </w:r>
      <w:r w:rsidRPr="000956B9">
        <w:rPr>
          <w:rFonts w:cstheme="minorHAnsi"/>
          <w:lang w:eastAsia="en-GB"/>
        </w:rPr>
        <w:t xml:space="preserve"> with 24hours</w:t>
      </w:r>
      <w:r w:rsidR="00F1717A">
        <w:rPr>
          <w:rFonts w:cstheme="minorHAnsi"/>
          <w:lang w:eastAsia="en-GB"/>
        </w:rPr>
        <w:t>.</w:t>
      </w:r>
    </w:p>
    <w:p w14:paraId="3940049B" w14:textId="5C2F3530" w:rsidR="00F1717A" w:rsidRDefault="00F1717A">
      <w:pPr>
        <w:pStyle w:val="ListParagraph"/>
        <w:widowControl w:val="0"/>
        <w:numPr>
          <w:ilvl w:val="1"/>
          <w:numId w:val="16"/>
        </w:numPr>
        <w:ind w:right="-46"/>
        <w:rPr>
          <w:rFonts w:cstheme="minorHAnsi"/>
          <w:lang w:eastAsia="en-GB"/>
        </w:rPr>
      </w:pPr>
      <w:r>
        <w:rPr>
          <w:rFonts w:eastAsia="Times New Roman" w:cstheme="minorHAnsi"/>
          <w:lang w:eastAsia="en-GB"/>
        </w:rPr>
        <w:t>It should be r</w:t>
      </w:r>
      <w:r w:rsidRPr="00C85273">
        <w:rPr>
          <w:rFonts w:eastAsia="Times New Roman" w:cstheme="minorHAnsi"/>
          <w:lang w:eastAsia="en-GB"/>
        </w:rPr>
        <w:t>ecorded in terms of the reason for and nature of the intervention and the frequency of occurrence.</w:t>
      </w:r>
    </w:p>
    <w:p w14:paraId="44D908B2" w14:textId="34073E12" w:rsidR="000956B9" w:rsidRDefault="000956B9" w:rsidP="7B8DBEAF">
      <w:pPr>
        <w:pStyle w:val="ListParagraph"/>
        <w:widowControl w:val="0"/>
        <w:numPr>
          <w:ilvl w:val="0"/>
          <w:numId w:val="16"/>
        </w:numPr>
        <w:ind w:left="851" w:right="-46" w:hanging="425"/>
        <w:rPr>
          <w:lang w:eastAsia="en-GB"/>
        </w:rPr>
      </w:pPr>
      <w:r w:rsidRPr="7B8DBEAF">
        <w:rPr>
          <w:b/>
          <w:bCs/>
          <w:u w:val="single"/>
          <w:lang w:eastAsia="en-GB"/>
        </w:rPr>
        <w:t>Must</w:t>
      </w:r>
      <w:r w:rsidRPr="7B8DBEAF">
        <w:rPr>
          <w:b/>
          <w:bCs/>
          <w:lang w:eastAsia="en-GB"/>
        </w:rPr>
        <w:t xml:space="preserve"> inform the parents</w:t>
      </w:r>
      <w:r w:rsidRPr="7B8DBEAF">
        <w:rPr>
          <w:lang w:eastAsia="en-GB"/>
        </w:rPr>
        <w:t xml:space="preserve">/carers via phone call </w:t>
      </w:r>
      <w:r w:rsidRPr="7B8DBEAF">
        <w:rPr>
          <w:i/>
          <w:iCs/>
          <w:lang w:eastAsia="en-GB"/>
        </w:rPr>
        <w:t>before</w:t>
      </w:r>
      <w:r w:rsidRPr="7B8DBEAF">
        <w:rPr>
          <w:lang w:eastAsia="en-GB"/>
        </w:rPr>
        <w:t xml:space="preserve"> the child arrives home</w:t>
      </w:r>
      <w:r w:rsidR="48D95E68" w:rsidRPr="7B8DBEAF">
        <w:rPr>
          <w:lang w:eastAsia="en-GB"/>
        </w:rPr>
        <w:t xml:space="preserve"> (best professional practice) and by writing (statutory guidance)</w:t>
      </w:r>
      <w:r w:rsidRPr="7B8DBEAF">
        <w:rPr>
          <w:lang w:eastAsia="en-GB"/>
        </w:rPr>
        <w:t>.</w:t>
      </w:r>
    </w:p>
    <w:p w14:paraId="2A62CF4D" w14:textId="415766C9" w:rsidR="000956B9" w:rsidRPr="000956B9" w:rsidRDefault="000956B9">
      <w:pPr>
        <w:pStyle w:val="ListParagraph"/>
        <w:widowControl w:val="0"/>
        <w:numPr>
          <w:ilvl w:val="0"/>
          <w:numId w:val="16"/>
        </w:numPr>
        <w:ind w:left="851" w:right="-46" w:hanging="425"/>
        <w:rPr>
          <w:rFonts w:cstheme="minorHAnsi"/>
          <w:lang w:eastAsia="en-GB"/>
        </w:rPr>
      </w:pPr>
      <w:r w:rsidRPr="000956B9">
        <w:rPr>
          <w:rFonts w:cstheme="minorHAnsi"/>
          <w:b/>
          <w:bCs/>
          <w:u w:val="single"/>
          <w:lang w:eastAsia="en-GB"/>
        </w:rPr>
        <w:t>Must</w:t>
      </w:r>
      <w:r>
        <w:rPr>
          <w:rFonts w:cstheme="minorHAnsi"/>
          <w:b/>
          <w:bCs/>
          <w:lang w:eastAsia="en-GB"/>
        </w:rPr>
        <w:t xml:space="preserve"> r</w:t>
      </w:r>
      <w:r w:rsidRPr="000956B9">
        <w:rPr>
          <w:rFonts w:cstheme="minorHAnsi"/>
          <w:b/>
          <w:bCs/>
          <w:lang w:eastAsia="en-GB"/>
        </w:rPr>
        <w:t>ecord any injuries</w:t>
      </w:r>
      <w:r w:rsidRPr="000956B9">
        <w:rPr>
          <w:rFonts w:cstheme="minorHAnsi"/>
          <w:lang w:eastAsia="en-GB"/>
        </w:rPr>
        <w:t xml:space="preserve"> to other pupils or staff appropriately.</w:t>
      </w:r>
    </w:p>
    <w:p w14:paraId="2BB77C71" w14:textId="5F195545" w:rsidR="000956B9" w:rsidRPr="00CB7A6A" w:rsidRDefault="00F1717A">
      <w:pPr>
        <w:pStyle w:val="ListParagraph"/>
        <w:widowControl w:val="0"/>
        <w:numPr>
          <w:ilvl w:val="0"/>
          <w:numId w:val="16"/>
        </w:numPr>
        <w:ind w:left="851" w:right="-46" w:hanging="425"/>
        <w:rPr>
          <w:rFonts w:cstheme="minorHAnsi"/>
          <w:lang w:eastAsia="en-GB"/>
        </w:rPr>
      </w:pPr>
      <w:r>
        <w:rPr>
          <w:rFonts w:cstheme="minorHAnsi"/>
          <w:lang w:eastAsia="en-GB"/>
        </w:rPr>
        <w:t>Need to c</w:t>
      </w:r>
      <w:r w:rsidR="000956B9">
        <w:rPr>
          <w:rFonts w:cstheme="minorHAnsi"/>
          <w:lang w:eastAsia="en-GB"/>
        </w:rPr>
        <w:t>omplete a</w:t>
      </w:r>
      <w:r w:rsidR="000956B9" w:rsidRPr="00CB7A6A">
        <w:rPr>
          <w:rFonts w:cstheme="minorHAnsi"/>
          <w:lang w:eastAsia="en-GB"/>
        </w:rPr>
        <w:t xml:space="preserve">n </w:t>
      </w:r>
      <w:r w:rsidR="000956B9" w:rsidRPr="00CB7A6A">
        <w:rPr>
          <w:rFonts w:cstheme="minorHAnsi"/>
          <w:bCs/>
          <w:lang w:eastAsia="en-GB"/>
        </w:rPr>
        <w:t xml:space="preserve">Individual Risk Assessment and Wellbeing </w:t>
      </w:r>
      <w:r w:rsidR="000956B9">
        <w:rPr>
          <w:rFonts w:cstheme="minorHAnsi"/>
          <w:bCs/>
          <w:lang w:eastAsia="en-GB"/>
        </w:rPr>
        <w:t xml:space="preserve">Support </w:t>
      </w:r>
      <w:r w:rsidR="000956B9" w:rsidRPr="00CB7A6A">
        <w:rPr>
          <w:rFonts w:cstheme="minorHAnsi"/>
          <w:bCs/>
          <w:lang w:eastAsia="en-GB"/>
        </w:rPr>
        <w:t>Plan</w:t>
      </w:r>
      <w:r w:rsidR="000956B9" w:rsidRPr="00CB7A6A">
        <w:rPr>
          <w:rFonts w:cstheme="minorHAnsi"/>
          <w:b/>
          <w:bCs/>
          <w:lang w:eastAsia="en-GB"/>
        </w:rPr>
        <w:t xml:space="preserve"> </w:t>
      </w:r>
      <w:r w:rsidR="000956B9" w:rsidRPr="00CB7A6A">
        <w:rPr>
          <w:rFonts w:cstheme="minorHAnsi"/>
          <w:lang w:eastAsia="en-GB"/>
        </w:rPr>
        <w:t xml:space="preserve">(Positive Handling Plan). It may be that at the present time the pupil’s needs are such that he/she requires physical intervention to keep them and or other safe. This will need to be detailed in their Wellbeing </w:t>
      </w:r>
      <w:r w:rsidR="000956B9">
        <w:rPr>
          <w:rFonts w:cstheme="minorHAnsi"/>
          <w:lang w:eastAsia="en-GB"/>
        </w:rPr>
        <w:t xml:space="preserve">Support </w:t>
      </w:r>
      <w:r w:rsidR="000956B9" w:rsidRPr="00CB7A6A">
        <w:rPr>
          <w:rFonts w:cstheme="minorHAnsi"/>
          <w:lang w:eastAsia="en-GB"/>
        </w:rPr>
        <w:t xml:space="preserve">Plan and agreed with their parents and SLT / PBS team. This plan will need to be reviewed regularly. </w:t>
      </w:r>
    </w:p>
    <w:p w14:paraId="392DB665" w14:textId="3FD1C84F" w:rsidR="000956B9" w:rsidRPr="00CB7A6A" w:rsidRDefault="00F1717A">
      <w:pPr>
        <w:pStyle w:val="ListParagraph"/>
        <w:widowControl w:val="0"/>
        <w:numPr>
          <w:ilvl w:val="0"/>
          <w:numId w:val="16"/>
        </w:numPr>
        <w:ind w:left="851" w:right="-46" w:hanging="425"/>
        <w:rPr>
          <w:rFonts w:cstheme="minorHAnsi"/>
          <w:lang w:eastAsia="en-GB"/>
        </w:rPr>
      </w:pPr>
      <w:r>
        <w:rPr>
          <w:rFonts w:cstheme="minorHAnsi"/>
          <w:lang w:eastAsia="en-GB"/>
        </w:rPr>
        <w:t>Must b</w:t>
      </w:r>
      <w:r w:rsidR="000956B9" w:rsidRPr="00CB7A6A">
        <w:rPr>
          <w:rFonts w:cstheme="minorHAnsi"/>
          <w:lang w:eastAsia="en-GB"/>
        </w:rPr>
        <w:t xml:space="preserve">e able to establish the possible consequences of using a particular method or methods of physical intervention when difficult behaviour occurs. </w:t>
      </w:r>
    </w:p>
    <w:p w14:paraId="2BFD0187" w14:textId="2F1B6F0A" w:rsidR="000956B9" w:rsidRPr="00F1717A" w:rsidRDefault="00F1717A">
      <w:pPr>
        <w:pStyle w:val="ListParagraph"/>
        <w:widowControl w:val="0"/>
        <w:numPr>
          <w:ilvl w:val="0"/>
          <w:numId w:val="16"/>
        </w:numPr>
        <w:shd w:val="clear" w:color="auto" w:fill="FFFFFF"/>
        <w:ind w:left="851" w:hanging="425"/>
        <w:rPr>
          <w:rFonts w:eastAsia="Times New Roman" w:cstheme="minorHAnsi"/>
          <w:lang w:eastAsia="en-GB"/>
        </w:rPr>
      </w:pPr>
      <w:r>
        <w:rPr>
          <w:rFonts w:eastAsia="Times New Roman" w:cstheme="minorHAnsi"/>
          <w:lang w:eastAsia="en-GB"/>
        </w:rPr>
        <w:t>Must seek f</w:t>
      </w:r>
      <w:r w:rsidR="000956B9" w:rsidRPr="00CB7A6A">
        <w:rPr>
          <w:rFonts w:eastAsia="Times New Roman" w:cstheme="minorHAnsi"/>
          <w:lang w:eastAsia="en-GB"/>
        </w:rPr>
        <w:t>irst aid for any injured pupils or staff</w:t>
      </w:r>
      <w:r>
        <w:rPr>
          <w:rFonts w:eastAsia="Times New Roman" w:cstheme="minorHAnsi"/>
          <w:lang w:eastAsia="en-GB"/>
        </w:rPr>
        <w:t>. F</w:t>
      </w:r>
      <w:r w:rsidR="000956B9" w:rsidRPr="00F1717A">
        <w:rPr>
          <w:rFonts w:eastAsia="Times New Roman" w:cstheme="minorHAnsi"/>
          <w:lang w:eastAsia="en-GB"/>
        </w:rPr>
        <w:t>amilies of any injured pupils must be informed and logged</w:t>
      </w:r>
    </w:p>
    <w:p w14:paraId="243071A9" w14:textId="247B3D9E" w:rsidR="000956B9" w:rsidRPr="00CB7A6A" w:rsidRDefault="00F1717A">
      <w:pPr>
        <w:pStyle w:val="ListParagraph"/>
        <w:widowControl w:val="0"/>
        <w:numPr>
          <w:ilvl w:val="0"/>
          <w:numId w:val="16"/>
        </w:numPr>
        <w:shd w:val="clear" w:color="auto" w:fill="FFFFFF"/>
        <w:ind w:left="851" w:hanging="425"/>
        <w:rPr>
          <w:rFonts w:eastAsia="Times New Roman" w:cstheme="minorHAnsi"/>
          <w:lang w:eastAsia="en-GB"/>
        </w:rPr>
      </w:pPr>
      <w:r>
        <w:rPr>
          <w:rFonts w:eastAsia="Times New Roman" w:cstheme="minorHAnsi"/>
          <w:lang w:eastAsia="en-GB"/>
        </w:rPr>
        <w:t xml:space="preserve">Must make </w:t>
      </w:r>
      <w:r w:rsidR="000956B9" w:rsidRPr="00CB7A6A">
        <w:rPr>
          <w:rFonts w:eastAsia="Times New Roman" w:cstheme="minorHAnsi"/>
          <w:lang w:eastAsia="en-GB"/>
        </w:rPr>
        <w:t xml:space="preserve">a referral to MDT </w:t>
      </w:r>
      <w:r>
        <w:rPr>
          <w:rFonts w:eastAsia="Times New Roman" w:cstheme="minorHAnsi"/>
          <w:lang w:eastAsia="en-GB"/>
        </w:rPr>
        <w:t>if appropriate.</w:t>
      </w:r>
    </w:p>
    <w:p w14:paraId="71851D29" w14:textId="5977C055" w:rsidR="000956B9" w:rsidRDefault="00F1717A">
      <w:pPr>
        <w:pStyle w:val="ListParagraph"/>
        <w:widowControl w:val="0"/>
        <w:numPr>
          <w:ilvl w:val="0"/>
          <w:numId w:val="16"/>
        </w:numPr>
        <w:shd w:val="clear" w:color="auto" w:fill="FFFFFF"/>
        <w:ind w:left="851" w:hanging="425"/>
        <w:rPr>
          <w:rFonts w:eastAsia="Times New Roman" w:cstheme="minorHAnsi"/>
          <w:lang w:eastAsia="en-GB"/>
        </w:rPr>
      </w:pPr>
      <w:r>
        <w:rPr>
          <w:rFonts w:eastAsia="Times New Roman" w:cstheme="minorHAnsi"/>
          <w:lang w:eastAsia="en-GB"/>
        </w:rPr>
        <w:t>Should have</w:t>
      </w:r>
      <w:r w:rsidR="000956B9" w:rsidRPr="00CB7A6A">
        <w:rPr>
          <w:rFonts w:eastAsia="Times New Roman" w:cstheme="minorHAnsi"/>
          <w:lang w:eastAsia="en-GB"/>
        </w:rPr>
        <w:t xml:space="preserve"> a debrief at the end of the day </w:t>
      </w:r>
      <w:r>
        <w:rPr>
          <w:rFonts w:eastAsia="Times New Roman" w:cstheme="minorHAnsi"/>
          <w:lang w:eastAsia="en-GB"/>
        </w:rPr>
        <w:t>with SMT / PBS team and the staff involved.</w:t>
      </w:r>
    </w:p>
    <w:p w14:paraId="1C805A40" w14:textId="77777777" w:rsidR="00F1717A" w:rsidRDefault="00F1717A">
      <w:pPr>
        <w:pStyle w:val="ListParagraph"/>
        <w:widowControl w:val="0"/>
        <w:numPr>
          <w:ilvl w:val="0"/>
          <w:numId w:val="16"/>
        </w:numPr>
        <w:shd w:val="clear" w:color="auto" w:fill="FFFFFF"/>
        <w:ind w:left="851" w:hanging="425"/>
        <w:rPr>
          <w:rFonts w:eastAsia="Times New Roman" w:cstheme="minorHAnsi"/>
          <w:lang w:eastAsia="en-GB"/>
        </w:rPr>
      </w:pPr>
      <w:r>
        <w:rPr>
          <w:rFonts w:eastAsia="Times New Roman" w:cstheme="minorHAnsi"/>
          <w:lang w:eastAsia="en-GB"/>
        </w:rPr>
        <w:t>Must</w:t>
      </w:r>
      <w:r w:rsidR="000956B9" w:rsidRPr="006C0B89">
        <w:rPr>
          <w:rFonts w:eastAsia="Times New Roman" w:cstheme="minorHAnsi"/>
          <w:lang w:eastAsia="en-GB"/>
        </w:rPr>
        <w:t xml:space="preserve"> debrief with the student after the incident</w:t>
      </w:r>
      <w:r>
        <w:rPr>
          <w:rFonts w:eastAsia="Times New Roman" w:cstheme="minorHAnsi"/>
          <w:lang w:eastAsia="en-GB"/>
        </w:rPr>
        <w:t xml:space="preserve">. How this is managed </w:t>
      </w:r>
      <w:r w:rsidR="000956B9" w:rsidRPr="006C0B89">
        <w:rPr>
          <w:rFonts w:eastAsia="Times New Roman" w:cstheme="minorHAnsi"/>
          <w:lang w:eastAsia="en-GB"/>
        </w:rPr>
        <w:t>will depend on the child</w:t>
      </w:r>
      <w:r>
        <w:rPr>
          <w:rFonts w:eastAsia="Times New Roman" w:cstheme="minorHAnsi"/>
          <w:lang w:eastAsia="en-GB"/>
        </w:rPr>
        <w:t xml:space="preserve"> communication needs and level of understanding.</w:t>
      </w:r>
    </w:p>
    <w:p w14:paraId="4F79148E" w14:textId="564A2B4A" w:rsidR="000956B9" w:rsidRPr="00F1717A" w:rsidRDefault="00F1717A">
      <w:pPr>
        <w:pStyle w:val="ListParagraph"/>
        <w:widowControl w:val="0"/>
        <w:numPr>
          <w:ilvl w:val="0"/>
          <w:numId w:val="16"/>
        </w:numPr>
        <w:shd w:val="clear" w:color="auto" w:fill="FFFFFF"/>
        <w:ind w:left="851" w:hanging="425"/>
        <w:rPr>
          <w:rFonts w:eastAsia="Times New Roman" w:cstheme="minorHAnsi"/>
          <w:lang w:eastAsia="en-GB"/>
        </w:rPr>
      </w:pPr>
      <w:r>
        <w:rPr>
          <w:rFonts w:eastAsia="Times New Roman" w:cstheme="minorHAnsi"/>
          <w:lang w:eastAsia="en-GB"/>
        </w:rPr>
        <w:t>Should review t</w:t>
      </w:r>
      <w:r w:rsidR="000956B9" w:rsidRPr="00F1717A">
        <w:rPr>
          <w:rFonts w:eastAsia="Times New Roman" w:cstheme="minorHAnsi"/>
          <w:lang w:eastAsia="en-GB"/>
        </w:rPr>
        <w:t>he pupils “My Needs Profile” and or “Wellbeing Support Plan”</w:t>
      </w:r>
    </w:p>
    <w:p w14:paraId="73166FD6" w14:textId="6621FBD0" w:rsidR="000956B9" w:rsidRDefault="00F1717A">
      <w:pPr>
        <w:pStyle w:val="ListParagraph"/>
        <w:widowControl w:val="0"/>
        <w:numPr>
          <w:ilvl w:val="0"/>
          <w:numId w:val="16"/>
        </w:numPr>
        <w:shd w:val="clear" w:color="auto" w:fill="FFFFFF"/>
        <w:ind w:left="851" w:hanging="425"/>
        <w:rPr>
          <w:rFonts w:eastAsia="Times New Roman" w:cstheme="minorHAnsi"/>
          <w:lang w:eastAsia="en-GB"/>
        </w:rPr>
      </w:pPr>
      <w:r>
        <w:rPr>
          <w:rFonts w:eastAsia="Times New Roman" w:cstheme="minorHAnsi"/>
          <w:lang w:eastAsia="en-GB"/>
        </w:rPr>
        <w:t xml:space="preserve">Will inform the </w:t>
      </w:r>
      <w:r w:rsidR="000956B9">
        <w:rPr>
          <w:rFonts w:eastAsia="Times New Roman" w:cstheme="minorHAnsi"/>
          <w:lang w:eastAsia="en-GB"/>
        </w:rPr>
        <w:t xml:space="preserve">PBS team and </w:t>
      </w:r>
      <w:r w:rsidR="000956B9" w:rsidRPr="006C0B89">
        <w:rPr>
          <w:rFonts w:eastAsia="Times New Roman" w:cstheme="minorHAnsi"/>
          <w:lang w:eastAsia="en-GB"/>
        </w:rPr>
        <w:t xml:space="preserve">SLT through SLEUTH and </w:t>
      </w:r>
      <w:r>
        <w:rPr>
          <w:rFonts w:eastAsia="Times New Roman" w:cstheme="minorHAnsi"/>
          <w:lang w:eastAsia="en-GB"/>
        </w:rPr>
        <w:t>they will respond</w:t>
      </w:r>
      <w:r w:rsidR="000956B9">
        <w:rPr>
          <w:rFonts w:eastAsia="Times New Roman" w:cstheme="minorHAnsi"/>
          <w:lang w:eastAsia="en-GB"/>
        </w:rPr>
        <w:t>.</w:t>
      </w:r>
    </w:p>
    <w:p w14:paraId="0ED6CB63" w14:textId="40C639DF" w:rsidR="00C954BC" w:rsidRPr="00CB7A6A" w:rsidRDefault="00C954BC" w:rsidP="7B8DBEAF">
      <w:pPr>
        <w:shd w:val="clear" w:color="auto" w:fill="FFFFFF" w:themeFill="background1"/>
        <w:rPr>
          <w:rFonts w:eastAsia="Times New Roman"/>
          <w:lang w:eastAsia="en-GB"/>
        </w:rPr>
      </w:pPr>
      <w:r w:rsidRPr="007A012A">
        <w:rPr>
          <w:b/>
          <w:bCs/>
          <w:noProof/>
          <w:lang w:eastAsia="en-GB"/>
        </w:rPr>
        <w:lastRenderedPageBreak/>
        <mc:AlternateContent>
          <mc:Choice Requires="wps">
            <w:drawing>
              <wp:anchor distT="0" distB="0" distL="114300" distR="114300" simplePos="0" relativeHeight="251660288" behindDoc="0" locked="0" layoutInCell="1" allowOverlap="1" wp14:anchorId="4C4AE203" wp14:editId="5AFD0A5D">
                <wp:simplePos x="0" y="0"/>
                <wp:positionH relativeFrom="column">
                  <wp:posOffset>-8890</wp:posOffset>
                </wp:positionH>
                <wp:positionV relativeFrom="paragraph">
                  <wp:posOffset>204257</wp:posOffset>
                </wp:positionV>
                <wp:extent cx="5943600" cy="2027555"/>
                <wp:effectExtent l="0" t="0" r="12700" b="17145"/>
                <wp:wrapSquare wrapText="bothSides"/>
                <wp:docPr id="27" name="Text Box 27"/>
                <wp:cNvGraphicFramePr/>
                <a:graphic xmlns:a="http://schemas.openxmlformats.org/drawingml/2006/main">
                  <a:graphicData uri="http://schemas.microsoft.com/office/word/2010/wordprocessingShape">
                    <wps:wsp>
                      <wps:cNvSpPr txBox="1"/>
                      <wps:spPr>
                        <a:xfrm>
                          <a:off x="0" y="0"/>
                          <a:ext cx="5943600" cy="2027555"/>
                        </a:xfrm>
                        <a:prstGeom prst="rect">
                          <a:avLst/>
                        </a:prstGeom>
                        <a:ln/>
                      </wps:spPr>
                      <wps:style>
                        <a:lnRef idx="2">
                          <a:schemeClr val="dk1"/>
                        </a:lnRef>
                        <a:fillRef idx="1">
                          <a:schemeClr val="lt1"/>
                        </a:fillRef>
                        <a:effectRef idx="0">
                          <a:schemeClr val="dk1"/>
                        </a:effectRef>
                        <a:fontRef idx="minor">
                          <a:schemeClr val="dk1"/>
                        </a:fontRef>
                      </wps:style>
                      <wps:txbx>
                        <w:txbxContent>
                          <w:p w14:paraId="45CC502C" w14:textId="77777777" w:rsidR="00C954BC" w:rsidRPr="00CB0436" w:rsidRDefault="00C954BC" w:rsidP="00C954BC">
                            <w:pPr>
                              <w:spacing w:before="100" w:beforeAutospacing="1" w:after="100" w:afterAutospacing="1"/>
                              <w:rPr>
                                <w:lang w:eastAsia="en-GB"/>
                              </w:rPr>
                            </w:pPr>
                            <w:r w:rsidRPr="00CB0436">
                              <w:rPr>
                                <w:b/>
                                <w:bCs/>
                                <w:lang w:eastAsia="en-GB"/>
                              </w:rPr>
                              <w:t>Restricting Liberties</w:t>
                            </w:r>
                            <w:r w:rsidRPr="00CB0436">
                              <w:rPr>
                                <w:b/>
                                <w:bCs/>
                                <w:lang w:eastAsia="en-GB"/>
                              </w:rPr>
                              <w:br/>
                            </w:r>
                            <w:r w:rsidRPr="00CB0436">
                              <w:rPr>
                                <w:lang w:eastAsia="en-GB"/>
                              </w:rPr>
                              <w:t xml:space="preserve">At the school, children and young people may </w:t>
                            </w:r>
                            <w:r w:rsidRPr="00CB0436">
                              <w:rPr>
                                <w:b/>
                                <w:bCs/>
                                <w:lang w:eastAsia="en-GB"/>
                              </w:rPr>
                              <w:t xml:space="preserve">never </w:t>
                            </w:r>
                            <w:r w:rsidRPr="00CB0436">
                              <w:rPr>
                                <w:lang w:eastAsia="en-GB"/>
                              </w:rPr>
                              <w:t>be</w:t>
                            </w:r>
                          </w:p>
                          <w:p w14:paraId="4A2C8C17" w14:textId="77777777" w:rsidR="00C954BC" w:rsidRPr="00B8047B" w:rsidRDefault="00C954BC">
                            <w:pPr>
                              <w:numPr>
                                <w:ilvl w:val="1"/>
                                <w:numId w:val="26"/>
                              </w:numPr>
                              <w:spacing w:before="100" w:beforeAutospacing="1" w:after="100" w:afterAutospacing="1"/>
                              <w:rPr>
                                <w:lang w:eastAsia="en-GB"/>
                              </w:rPr>
                            </w:pPr>
                            <w:r w:rsidRPr="00CB0436">
                              <w:rPr>
                                <w:lang w:eastAsia="en-GB"/>
                              </w:rPr>
                              <w:t xml:space="preserve">Locked </w:t>
                            </w:r>
                            <w:r w:rsidRPr="00B8047B">
                              <w:rPr>
                                <w:lang w:eastAsia="en-GB"/>
                              </w:rPr>
                              <w:t xml:space="preserve">in a room alone, without support and supervision </w:t>
                            </w:r>
                          </w:p>
                          <w:p w14:paraId="2A071B9C" w14:textId="77777777" w:rsidR="00C954BC" w:rsidRPr="00B8047B" w:rsidRDefault="00C954BC">
                            <w:pPr>
                              <w:numPr>
                                <w:ilvl w:val="1"/>
                                <w:numId w:val="26"/>
                              </w:numPr>
                              <w:spacing w:before="100" w:beforeAutospacing="1" w:after="100" w:afterAutospacing="1"/>
                              <w:rPr>
                                <w:lang w:eastAsia="en-GB"/>
                              </w:rPr>
                            </w:pPr>
                            <w:r w:rsidRPr="00B8047B">
                              <w:rPr>
                                <w:lang w:eastAsia="en-GB"/>
                              </w:rPr>
                              <w:t xml:space="preserve">Deprived of food/drink </w:t>
                            </w:r>
                          </w:p>
                          <w:p w14:paraId="6DBAED8F" w14:textId="77777777" w:rsidR="00C954BC" w:rsidRPr="00B8047B" w:rsidRDefault="00C954BC">
                            <w:pPr>
                              <w:numPr>
                                <w:ilvl w:val="1"/>
                                <w:numId w:val="26"/>
                              </w:numPr>
                              <w:spacing w:before="100" w:beforeAutospacing="1" w:after="100" w:afterAutospacing="1"/>
                              <w:rPr>
                                <w:lang w:eastAsia="en-GB"/>
                              </w:rPr>
                            </w:pPr>
                            <w:r w:rsidRPr="00B8047B">
                              <w:t>Denied access to a toilet</w:t>
                            </w:r>
                          </w:p>
                          <w:p w14:paraId="37388880" w14:textId="77777777" w:rsidR="00C954BC" w:rsidRDefault="00C954BC">
                            <w:pPr>
                              <w:numPr>
                                <w:ilvl w:val="1"/>
                                <w:numId w:val="26"/>
                              </w:numPr>
                              <w:spacing w:before="100" w:beforeAutospacing="1" w:after="100" w:afterAutospacing="1"/>
                              <w:rPr>
                                <w:lang w:eastAsia="en-GB"/>
                              </w:rPr>
                            </w:pPr>
                            <w:r>
                              <w:rPr>
                                <w:lang w:eastAsia="en-GB"/>
                              </w:rPr>
                              <w:t>Isolated in ways in which they are not able to communicate their needs, including non-verbal cues.</w:t>
                            </w:r>
                          </w:p>
                          <w:p w14:paraId="0ED97297" w14:textId="77777777" w:rsidR="00C954BC" w:rsidRPr="00B8047B" w:rsidRDefault="00C954BC">
                            <w:pPr>
                              <w:numPr>
                                <w:ilvl w:val="1"/>
                                <w:numId w:val="26"/>
                              </w:numPr>
                              <w:spacing w:before="100" w:beforeAutospacing="1" w:after="100" w:afterAutospacing="1"/>
                              <w:rPr>
                                <w:lang w:eastAsia="en-GB"/>
                              </w:rPr>
                            </w:pPr>
                            <w:r>
                              <w:rPr>
                                <w:lang w:eastAsia="en-GB"/>
                              </w:rPr>
                              <w:t>Prevented from leaving spaces or rooms unless it is for their own protection or to prevent harm to others.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27EFD03F">
              <v:shapetype id="_x0000_t202" coordsize="21600,21600" o:spt="202" path="m,l,21600r21600,l21600,xe" w14:anchorId="4C4AE203">
                <v:stroke joinstyle="miter"/>
                <v:path gradientshapeok="t" o:connecttype="rect"/>
              </v:shapetype>
              <v:shape id="Text Box 27" style="position:absolute;margin-left:-.7pt;margin-top:16.1pt;width:468pt;height:159.6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6" fillcolor="white [3201]" strokecolor="black [3200]"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">
                <v:textbox>
                  <w:txbxContent>
                    <w:p w:rsidRPr="00CB0436" w:rsidR="00C954BC" w:rsidP="00C954BC" w:rsidRDefault="00C954BC" w14:paraId="39B74A49" w14:textId="77777777">
                      <w:pPr>
                        <w:spacing w:before="100" w:beforeAutospacing="1" w:after="100" w:afterAutospacing="1"/>
                        <w:rPr>
                          <w:lang w:eastAsia="en-GB"/>
                        </w:rPr>
                      </w:pPr>
                      <w:r w:rsidRPr="00CB0436">
                        <w:rPr>
                          <w:b/>
                          <w:bCs/>
                          <w:lang w:eastAsia="en-GB"/>
                        </w:rPr>
                        <w:t>Restricting Liberties</w:t>
                      </w:r>
                      <w:r w:rsidRPr="00CB0436">
                        <w:rPr>
                          <w:b/>
                          <w:bCs/>
                          <w:lang w:eastAsia="en-GB"/>
                        </w:rPr>
                        <w:br/>
                      </w:r>
                      <w:r w:rsidRPr="00CB0436">
                        <w:rPr>
                          <w:lang w:eastAsia="en-GB"/>
                        </w:rPr>
                        <w:t xml:space="preserve">At the school, children and young people may </w:t>
                      </w:r>
                      <w:r w:rsidRPr="00CB0436">
                        <w:rPr>
                          <w:b/>
                          <w:bCs/>
                          <w:lang w:eastAsia="en-GB"/>
                        </w:rPr>
                        <w:t xml:space="preserve">never </w:t>
                      </w:r>
                      <w:r w:rsidRPr="00CB0436">
                        <w:rPr>
                          <w:lang w:eastAsia="en-GB"/>
                        </w:rPr>
                        <w:t>be</w:t>
                      </w:r>
                    </w:p>
                    <w:p w:rsidRPr="00B8047B" w:rsidR="00C954BC" w:rsidRDefault="00C954BC" w14:paraId="5B8ED3AE" w14:textId="77777777">
                      <w:pPr>
                        <w:numPr>
                          <w:ilvl w:val="1"/>
                          <w:numId w:val="15"/>
                        </w:numPr>
                        <w:spacing w:before="100" w:beforeAutospacing="1" w:after="100" w:afterAutospacing="1"/>
                        <w:rPr>
                          <w:lang w:eastAsia="en-GB"/>
                        </w:rPr>
                      </w:pPr>
                      <w:r w:rsidRPr="00CB0436">
                        <w:rPr>
                          <w:lang w:eastAsia="en-GB"/>
                        </w:rPr>
                        <w:t xml:space="preserve">Locked </w:t>
                      </w:r>
                      <w:r w:rsidRPr="00B8047B">
                        <w:rPr>
                          <w:lang w:eastAsia="en-GB"/>
                        </w:rPr>
                        <w:t xml:space="preserve">in a room alone, without support and supervision </w:t>
                      </w:r>
                    </w:p>
                    <w:p w:rsidRPr="00B8047B" w:rsidR="00C954BC" w:rsidRDefault="00C954BC" w14:paraId="47A2B8D1" w14:textId="77777777">
                      <w:pPr>
                        <w:numPr>
                          <w:ilvl w:val="1"/>
                          <w:numId w:val="15"/>
                        </w:numPr>
                        <w:spacing w:before="100" w:beforeAutospacing="1" w:after="100" w:afterAutospacing="1"/>
                        <w:rPr>
                          <w:lang w:eastAsia="en-GB"/>
                        </w:rPr>
                      </w:pPr>
                      <w:r w:rsidRPr="00B8047B">
                        <w:rPr>
                          <w:lang w:eastAsia="en-GB"/>
                        </w:rPr>
                        <w:t xml:space="preserve">Deprived of food/drink </w:t>
                      </w:r>
                    </w:p>
                    <w:p w:rsidRPr="00B8047B" w:rsidR="00C954BC" w:rsidRDefault="00C954BC" w14:paraId="69BE6E9F" w14:textId="77777777">
                      <w:pPr>
                        <w:numPr>
                          <w:ilvl w:val="1"/>
                          <w:numId w:val="15"/>
                        </w:numPr>
                        <w:spacing w:before="100" w:beforeAutospacing="1" w:after="100" w:afterAutospacing="1"/>
                        <w:rPr>
                          <w:lang w:eastAsia="en-GB"/>
                        </w:rPr>
                      </w:pPr>
                      <w:r w:rsidRPr="00B8047B">
                        <w:t>Denied access to a toilet</w:t>
                      </w:r>
                    </w:p>
                    <w:p w:rsidR="00C954BC" w:rsidRDefault="00C954BC" w14:paraId="722C636D" w14:textId="77777777">
                      <w:pPr>
                        <w:numPr>
                          <w:ilvl w:val="1"/>
                          <w:numId w:val="15"/>
                        </w:numPr>
                        <w:spacing w:before="100" w:beforeAutospacing="1" w:after="100" w:afterAutospacing="1"/>
                        <w:rPr>
                          <w:lang w:eastAsia="en-GB"/>
                        </w:rPr>
                      </w:pPr>
                      <w:r>
                        <w:rPr>
                          <w:lang w:eastAsia="en-GB"/>
                        </w:rPr>
                        <w:t>Isolated in ways in which they are not able to communicate their needs, including non-verbal cues.</w:t>
                      </w:r>
                    </w:p>
                    <w:p w:rsidRPr="00B8047B" w:rsidR="00C954BC" w:rsidRDefault="00C954BC" w14:paraId="540913D1" w14:textId="77777777">
                      <w:pPr>
                        <w:numPr>
                          <w:ilvl w:val="1"/>
                          <w:numId w:val="15"/>
                        </w:numPr>
                        <w:spacing w:before="100" w:beforeAutospacing="1" w:after="100" w:afterAutospacing="1"/>
                        <w:rPr>
                          <w:lang w:eastAsia="en-GB"/>
                        </w:rPr>
                      </w:pPr>
                      <w:r>
                        <w:rPr>
                          <w:lang w:eastAsia="en-GB"/>
                        </w:rPr>
                        <w:t>Prevented from leaving spaces or rooms unless it is for their own protection or to prevent harm to others.</w:t>
                      </w:r>
                    </w:p>
                  </w:txbxContent>
                </v:textbox>
                <w10:wrap type="square"/>
              </v:shape>
            </w:pict>
          </mc:Fallback>
        </mc:AlternateContent>
      </w:r>
    </w:p>
    <w:p w14:paraId="3C8A6699" w14:textId="2149768D" w:rsidR="7B8DBEAF" w:rsidRDefault="7B8DBEAF" w:rsidP="7B8DBEAF">
      <w:pPr>
        <w:shd w:val="clear" w:color="auto" w:fill="FFFFFF" w:themeFill="background1"/>
        <w:rPr>
          <w:rFonts w:eastAsia="Times New Roman"/>
          <w:lang w:eastAsia="en-GB"/>
        </w:rPr>
      </w:pPr>
    </w:p>
    <w:p w14:paraId="2429F4EB" w14:textId="605B2E9D" w:rsidR="147F4FBC" w:rsidRDefault="147F4FBC" w:rsidP="7B8DBEAF">
      <w:pPr>
        <w:shd w:val="clear" w:color="auto" w:fill="FFFFFF" w:themeFill="background1"/>
      </w:pPr>
      <w:r w:rsidRPr="7B8DBEAF">
        <w:rPr>
          <w:rFonts w:eastAsia="Times New Roman"/>
          <w:b/>
          <w:bCs/>
          <w:lang w:eastAsia="en-GB"/>
        </w:rPr>
        <w:t>Recording and Reporting Duties</w:t>
      </w:r>
    </w:p>
    <w:p w14:paraId="5E5E5691" w14:textId="4AABA623" w:rsidR="7B8DBEAF" w:rsidRDefault="7B8DBEAF" w:rsidP="7B8DBEAF">
      <w:pPr>
        <w:shd w:val="clear" w:color="auto" w:fill="FFFFFF" w:themeFill="background1"/>
        <w:rPr>
          <w:rFonts w:eastAsia="Times New Roman"/>
          <w:lang w:eastAsia="en-GB"/>
        </w:rPr>
      </w:pPr>
    </w:p>
    <w:p w14:paraId="6F3A7BAD" w14:textId="0A95A6A8" w:rsidR="147F4FBC" w:rsidRDefault="147F4FBC" w:rsidP="7B8DBEAF">
      <w:pPr>
        <w:pStyle w:val="ListParagraph"/>
        <w:numPr>
          <w:ilvl w:val="0"/>
          <w:numId w:val="6"/>
        </w:numPr>
        <w:shd w:val="clear" w:color="auto" w:fill="FFFFFF" w:themeFill="background1"/>
        <w:rPr>
          <w:rFonts w:eastAsia="Times New Roman"/>
          <w:b/>
          <w:bCs/>
          <w:lang w:eastAsia="en-GB"/>
        </w:rPr>
      </w:pPr>
      <w:r w:rsidRPr="7B8DBEAF">
        <w:rPr>
          <w:rFonts w:eastAsia="Times New Roman"/>
          <w:b/>
          <w:bCs/>
          <w:lang w:eastAsia="en-GB"/>
        </w:rPr>
        <w:t xml:space="preserve">Recording the use </w:t>
      </w:r>
      <w:r w:rsidR="2FD35223" w:rsidRPr="7B8DBEAF">
        <w:rPr>
          <w:rFonts w:eastAsia="Times New Roman"/>
          <w:b/>
          <w:bCs/>
          <w:lang w:eastAsia="en-GB"/>
        </w:rPr>
        <w:t>force</w:t>
      </w:r>
    </w:p>
    <w:p w14:paraId="0D965569" w14:textId="59F81C1F" w:rsidR="2FD35223" w:rsidRDefault="2FD35223" w:rsidP="7B8DBEAF">
      <w:pPr>
        <w:pStyle w:val="ListParagraph"/>
        <w:numPr>
          <w:ilvl w:val="0"/>
          <w:numId w:val="5"/>
        </w:numPr>
        <w:shd w:val="clear" w:color="auto" w:fill="FFFFFF" w:themeFill="background1"/>
        <w:rPr>
          <w:rFonts w:eastAsia="Times New Roman"/>
          <w:lang w:eastAsia="en-GB"/>
        </w:rPr>
      </w:pPr>
      <w:r w:rsidRPr="7B8DBEAF">
        <w:rPr>
          <w:rFonts w:eastAsia="Times New Roman"/>
          <w:lang w:eastAsia="en-GB"/>
        </w:rPr>
        <w:t xml:space="preserve">Incidents must be recorded as soon as practicable after the event. It should be recorded by staff member(s) involved and they should </w:t>
      </w:r>
      <w:r w:rsidR="5ACCC101" w:rsidRPr="7B8DBEAF">
        <w:rPr>
          <w:rFonts w:eastAsia="Times New Roman"/>
          <w:lang w:eastAsia="en-GB"/>
        </w:rPr>
        <w:t xml:space="preserve">endeavour to do this no later than the same day. </w:t>
      </w:r>
    </w:p>
    <w:p w14:paraId="03940022" w14:textId="47769826" w:rsidR="5ACCC101" w:rsidRDefault="5ACCC101" w:rsidP="7B8DBEAF">
      <w:pPr>
        <w:pStyle w:val="ListParagraph"/>
        <w:numPr>
          <w:ilvl w:val="0"/>
          <w:numId w:val="5"/>
        </w:numPr>
        <w:shd w:val="clear" w:color="auto" w:fill="FFFFFF" w:themeFill="background1"/>
        <w:rPr>
          <w:rFonts w:eastAsia="Times New Roman"/>
          <w:lang w:eastAsia="en-GB"/>
        </w:rPr>
      </w:pPr>
      <w:r w:rsidRPr="7B8DBEAF">
        <w:rPr>
          <w:rFonts w:eastAsia="Times New Roman"/>
          <w:lang w:eastAsia="en-GB"/>
        </w:rPr>
        <w:t>The procedure must require that a record of any incident is made in writing as soon as practicable after the incident. Thi</w:t>
      </w:r>
      <w:r w:rsidR="18427FD6" w:rsidRPr="7B8DBEAF">
        <w:rPr>
          <w:rFonts w:eastAsia="Times New Roman"/>
          <w:lang w:eastAsia="en-GB"/>
        </w:rPr>
        <w:t xml:space="preserve">s needs to happen even if </w:t>
      </w:r>
      <w:proofErr w:type="gramStart"/>
      <w:r w:rsidR="18427FD6" w:rsidRPr="7B8DBEAF">
        <w:rPr>
          <w:rFonts w:eastAsia="Times New Roman"/>
          <w:lang w:eastAsia="en-GB"/>
        </w:rPr>
        <w:t>this circumstances</w:t>
      </w:r>
      <w:proofErr w:type="gramEnd"/>
      <w:r w:rsidR="18427FD6" w:rsidRPr="7B8DBEAF">
        <w:rPr>
          <w:rFonts w:eastAsia="Times New Roman"/>
          <w:lang w:eastAsia="en-GB"/>
        </w:rPr>
        <w:t xml:space="preserve"> are agreed with parents and part of the Wellbeing plan. </w:t>
      </w:r>
    </w:p>
    <w:p w14:paraId="0743EE54" w14:textId="20F606E6" w:rsidR="7FE6D528" w:rsidRDefault="7FE6D528" w:rsidP="7B8DBEAF">
      <w:pPr>
        <w:shd w:val="clear" w:color="auto" w:fill="FFFFFF" w:themeFill="background1"/>
        <w:rPr>
          <w:rFonts w:eastAsia="Times New Roman"/>
          <w:b/>
          <w:bCs/>
          <w:lang w:eastAsia="en-GB"/>
        </w:rPr>
      </w:pPr>
      <w:r w:rsidRPr="7B8DBEAF">
        <w:rPr>
          <w:rFonts w:eastAsia="Times New Roman"/>
          <w:b/>
          <w:bCs/>
          <w:lang w:eastAsia="en-GB"/>
        </w:rPr>
        <w:t xml:space="preserve">1.1- Schools should record the following details as a minimum: </w:t>
      </w:r>
    </w:p>
    <w:p w14:paraId="75270823" w14:textId="0361DBE1" w:rsidR="7FE6D528" w:rsidRDefault="7FE6D528" w:rsidP="7B8DBEAF">
      <w:pPr>
        <w:pStyle w:val="ListParagraph"/>
        <w:numPr>
          <w:ilvl w:val="0"/>
          <w:numId w:val="4"/>
        </w:numPr>
        <w:shd w:val="clear" w:color="auto" w:fill="FFFFFF" w:themeFill="background1"/>
        <w:rPr>
          <w:rFonts w:eastAsia="Times New Roman"/>
          <w:lang w:eastAsia="en-GB"/>
        </w:rPr>
      </w:pPr>
      <w:r w:rsidRPr="7B8DBEAF">
        <w:rPr>
          <w:rFonts w:eastAsia="Times New Roman"/>
          <w:lang w:eastAsia="en-GB"/>
        </w:rPr>
        <w:t>Names of pupil and staff directly involved</w:t>
      </w:r>
      <w:r w:rsidR="745C509D" w:rsidRPr="7B8DBEAF">
        <w:rPr>
          <w:rFonts w:eastAsia="Times New Roman"/>
          <w:lang w:eastAsia="en-GB"/>
        </w:rPr>
        <w:t>.</w:t>
      </w:r>
    </w:p>
    <w:p w14:paraId="52FF2712" w14:textId="6BA847DF" w:rsidR="7FE6D528" w:rsidRDefault="7FE6D528" w:rsidP="7B8DBEAF">
      <w:pPr>
        <w:pStyle w:val="ListParagraph"/>
        <w:numPr>
          <w:ilvl w:val="0"/>
          <w:numId w:val="4"/>
        </w:numPr>
        <w:shd w:val="clear" w:color="auto" w:fill="FFFFFF" w:themeFill="background1"/>
        <w:rPr>
          <w:rFonts w:eastAsia="Times New Roman"/>
          <w:lang w:eastAsia="en-GB"/>
        </w:rPr>
      </w:pPr>
      <w:r w:rsidRPr="7B8DBEAF">
        <w:rPr>
          <w:rFonts w:eastAsia="Times New Roman"/>
          <w:lang w:eastAsia="en-GB"/>
        </w:rPr>
        <w:t xml:space="preserve">Any relevant needs or </w:t>
      </w:r>
      <w:r w:rsidR="497FA3B8" w:rsidRPr="7B8DBEAF">
        <w:rPr>
          <w:rFonts w:eastAsia="Times New Roman"/>
          <w:lang w:eastAsia="en-GB"/>
        </w:rPr>
        <w:t>circumstances</w:t>
      </w:r>
      <w:r w:rsidRPr="7B8DBEAF">
        <w:rPr>
          <w:rFonts w:eastAsia="Times New Roman"/>
          <w:lang w:eastAsia="en-GB"/>
        </w:rPr>
        <w:t xml:space="preserve"> of pupils</w:t>
      </w:r>
      <w:r w:rsidR="21E1A81C" w:rsidRPr="7B8DBEAF">
        <w:rPr>
          <w:rFonts w:eastAsia="Times New Roman"/>
          <w:lang w:eastAsia="en-GB"/>
        </w:rPr>
        <w:t>.</w:t>
      </w:r>
    </w:p>
    <w:p w14:paraId="13BE5320" w14:textId="66751B4A" w:rsidR="2DAFCCEF" w:rsidRDefault="2DAFCCEF" w:rsidP="7B8DBEAF">
      <w:pPr>
        <w:pStyle w:val="ListParagraph"/>
        <w:numPr>
          <w:ilvl w:val="0"/>
          <w:numId w:val="4"/>
        </w:numPr>
        <w:shd w:val="clear" w:color="auto" w:fill="FFFFFF" w:themeFill="background1"/>
        <w:rPr>
          <w:rFonts w:eastAsia="Times New Roman"/>
          <w:lang w:eastAsia="en-GB"/>
        </w:rPr>
      </w:pPr>
      <w:r w:rsidRPr="7B8DBEAF">
        <w:rPr>
          <w:rFonts w:eastAsia="Times New Roman"/>
          <w:lang w:eastAsia="en-GB"/>
        </w:rPr>
        <w:t>Time, date, location and approximate duration of the intervention</w:t>
      </w:r>
      <w:r w:rsidR="348DD6C7" w:rsidRPr="7B8DBEAF">
        <w:rPr>
          <w:rFonts w:eastAsia="Times New Roman"/>
          <w:lang w:eastAsia="en-GB"/>
        </w:rPr>
        <w:t>.</w:t>
      </w:r>
    </w:p>
    <w:p w14:paraId="689D851E" w14:textId="5BA9B680" w:rsidR="2DAFCCEF" w:rsidRDefault="2DAFCCEF" w:rsidP="7B8DBEAF">
      <w:pPr>
        <w:pStyle w:val="ListParagraph"/>
        <w:numPr>
          <w:ilvl w:val="0"/>
          <w:numId w:val="4"/>
        </w:numPr>
        <w:shd w:val="clear" w:color="auto" w:fill="FFFFFF" w:themeFill="background1"/>
        <w:rPr>
          <w:rFonts w:eastAsia="Times New Roman"/>
          <w:lang w:eastAsia="en-GB"/>
        </w:rPr>
      </w:pPr>
      <w:r w:rsidRPr="7B8DBEAF">
        <w:rPr>
          <w:rFonts w:eastAsia="Times New Roman"/>
          <w:lang w:eastAsia="en-GB"/>
        </w:rPr>
        <w:t xml:space="preserve">Brief account of the incident, including what lead up to the incident, identified or potential triggers if known, </w:t>
      </w:r>
      <w:r w:rsidR="10E9474D" w:rsidRPr="7B8DBEAF">
        <w:rPr>
          <w:rFonts w:eastAsia="Times New Roman"/>
          <w:lang w:eastAsia="en-GB"/>
        </w:rPr>
        <w:t xml:space="preserve">any preventative or de-escalation strategies used, and what type of </w:t>
      </w:r>
      <w:r w:rsidR="486AC572" w:rsidRPr="7B8DBEAF">
        <w:rPr>
          <w:rFonts w:eastAsia="Times New Roman"/>
          <w:lang w:eastAsia="en-GB"/>
        </w:rPr>
        <w:t>reasonable</w:t>
      </w:r>
      <w:r w:rsidR="10E9474D" w:rsidRPr="7B8DBEAF">
        <w:rPr>
          <w:rFonts w:eastAsia="Times New Roman"/>
          <w:lang w:eastAsia="en-GB"/>
        </w:rPr>
        <w:t xml:space="preserve"> force was applied, </w:t>
      </w:r>
      <w:r w:rsidR="6206B7EA" w:rsidRPr="7B8DBEAF">
        <w:rPr>
          <w:rFonts w:eastAsia="Times New Roman"/>
          <w:lang w:eastAsia="en-GB"/>
        </w:rPr>
        <w:t xml:space="preserve">the degree of force, and details of any physical injuries sustained. </w:t>
      </w:r>
    </w:p>
    <w:p w14:paraId="4A2D1F83" w14:textId="19535D8F" w:rsidR="08FF7265" w:rsidRDefault="08FF7265" w:rsidP="7B8DBEAF">
      <w:pPr>
        <w:pStyle w:val="ListParagraph"/>
        <w:numPr>
          <w:ilvl w:val="0"/>
          <w:numId w:val="4"/>
        </w:numPr>
        <w:shd w:val="clear" w:color="auto" w:fill="FFFFFF" w:themeFill="background1"/>
        <w:rPr>
          <w:rFonts w:eastAsia="Times New Roman"/>
          <w:lang w:eastAsia="en-GB"/>
        </w:rPr>
      </w:pPr>
      <w:r w:rsidRPr="7B8DBEAF">
        <w:rPr>
          <w:rFonts w:eastAsia="Times New Roman"/>
          <w:lang w:eastAsia="en-GB"/>
        </w:rPr>
        <w:t>Brief account of why the use of force was assessed as necessary in that instance.</w:t>
      </w:r>
    </w:p>
    <w:p w14:paraId="1D4D02A1" w14:textId="738B6299" w:rsidR="08FF7265" w:rsidRDefault="08FF7265" w:rsidP="7B8DBEAF">
      <w:pPr>
        <w:pStyle w:val="ListParagraph"/>
        <w:numPr>
          <w:ilvl w:val="0"/>
          <w:numId w:val="4"/>
        </w:numPr>
        <w:shd w:val="clear" w:color="auto" w:fill="FFFFFF" w:themeFill="background1"/>
        <w:rPr>
          <w:rFonts w:eastAsia="Times New Roman"/>
          <w:lang w:eastAsia="en-GB"/>
        </w:rPr>
      </w:pPr>
      <w:r w:rsidRPr="7B8DBEAF">
        <w:rPr>
          <w:rFonts w:eastAsia="Times New Roman"/>
          <w:lang w:eastAsia="en-GB"/>
        </w:rPr>
        <w:t xml:space="preserve">Any post-incident support, such as details of any medical treatment for injuries or adverse impacts. </w:t>
      </w:r>
    </w:p>
    <w:p w14:paraId="23116F48" w14:textId="7644B761" w:rsidR="7B8DBEAF" w:rsidRDefault="7B8DBEAF" w:rsidP="7B8DBEAF">
      <w:pPr>
        <w:pStyle w:val="ListParagraph"/>
        <w:shd w:val="clear" w:color="auto" w:fill="FFFFFF" w:themeFill="background1"/>
        <w:rPr>
          <w:rFonts w:eastAsia="Times New Roman"/>
          <w:lang w:eastAsia="en-GB"/>
        </w:rPr>
      </w:pPr>
    </w:p>
    <w:p w14:paraId="155DD7D8" w14:textId="0438CFD8" w:rsidR="49A6DD3C" w:rsidRDefault="49A6DD3C" w:rsidP="7B8DBEAF">
      <w:pPr>
        <w:pStyle w:val="ListParagraph"/>
        <w:numPr>
          <w:ilvl w:val="0"/>
          <w:numId w:val="6"/>
        </w:numPr>
        <w:shd w:val="clear" w:color="auto" w:fill="FFFFFF" w:themeFill="background1"/>
        <w:rPr>
          <w:rFonts w:eastAsia="Times New Roman"/>
          <w:b/>
          <w:bCs/>
          <w:lang w:eastAsia="en-GB"/>
        </w:rPr>
      </w:pPr>
      <w:r w:rsidRPr="7B8DBEAF">
        <w:rPr>
          <w:rFonts w:eastAsia="Times New Roman"/>
          <w:b/>
          <w:bCs/>
          <w:lang w:eastAsia="en-GB"/>
        </w:rPr>
        <w:t xml:space="preserve">Reporting the use of force </w:t>
      </w:r>
    </w:p>
    <w:p w14:paraId="50B55D52" w14:textId="6508CE58" w:rsidR="4F246EFA" w:rsidRDefault="4F246EFA" w:rsidP="7B8DBEAF">
      <w:pPr>
        <w:pStyle w:val="ListParagraph"/>
        <w:numPr>
          <w:ilvl w:val="0"/>
          <w:numId w:val="3"/>
        </w:numPr>
        <w:shd w:val="clear" w:color="auto" w:fill="FFFFFF" w:themeFill="background1"/>
        <w:rPr>
          <w:rFonts w:eastAsia="Times New Roman"/>
          <w:lang w:eastAsia="en-GB"/>
        </w:rPr>
      </w:pPr>
      <w:r w:rsidRPr="7B8DBEAF">
        <w:rPr>
          <w:rFonts w:eastAsia="Times New Roman"/>
          <w:lang w:eastAsia="en-GB"/>
        </w:rPr>
        <w:t>A procedure is in place</w:t>
      </w:r>
      <w:r w:rsidR="0E0800AE" w:rsidRPr="7B8DBEAF">
        <w:rPr>
          <w:rFonts w:eastAsia="Times New Roman"/>
          <w:lang w:eastAsia="en-GB"/>
        </w:rPr>
        <w:t xml:space="preserve"> (Sleuth action)</w:t>
      </w:r>
      <w:r w:rsidRPr="7B8DBEAF">
        <w:rPr>
          <w:rFonts w:eastAsia="Times New Roman"/>
          <w:lang w:eastAsia="en-GB"/>
        </w:rPr>
        <w:t xml:space="preserve"> for reporting each significant use of force to the parents of the pupil involved as soon as practicable after the incident</w:t>
      </w:r>
      <w:r w:rsidR="602DDE6E" w:rsidRPr="7B8DBEAF">
        <w:rPr>
          <w:rFonts w:eastAsia="Times New Roman"/>
          <w:lang w:eastAsia="en-GB"/>
        </w:rPr>
        <w:t xml:space="preserve">, and they should endeavour to do this no later than the same day. </w:t>
      </w:r>
    </w:p>
    <w:p w14:paraId="45C5185B" w14:textId="4638C359" w:rsidR="5CA3ECA2" w:rsidRDefault="5CA3ECA2" w:rsidP="7B8DBEAF">
      <w:pPr>
        <w:shd w:val="clear" w:color="auto" w:fill="FFFFFF" w:themeFill="background1"/>
      </w:pPr>
      <w:r w:rsidRPr="7B8DBEAF">
        <w:rPr>
          <w:rFonts w:eastAsia="Times New Roman"/>
          <w:lang w:eastAsia="en-GB"/>
        </w:rPr>
        <w:t xml:space="preserve">2.1- </w:t>
      </w:r>
      <w:r w:rsidRPr="7B8DBEAF">
        <w:rPr>
          <w:rFonts w:eastAsia="Times New Roman"/>
          <w:b/>
          <w:bCs/>
          <w:lang w:eastAsia="en-GB"/>
        </w:rPr>
        <w:t>A report of the incident made to parents should include the following details as a minimum:</w:t>
      </w:r>
    </w:p>
    <w:p w14:paraId="5CE59251" w14:textId="17D93300" w:rsidR="7CCBBBBA" w:rsidRDefault="7CCBBBBA" w:rsidP="7B8DBEAF">
      <w:pPr>
        <w:pStyle w:val="ListParagraph"/>
        <w:numPr>
          <w:ilvl w:val="0"/>
          <w:numId w:val="2"/>
        </w:numPr>
        <w:shd w:val="clear" w:color="auto" w:fill="FFFFFF" w:themeFill="background1"/>
        <w:rPr>
          <w:rFonts w:eastAsia="Times New Roman"/>
          <w:lang w:eastAsia="en-GB"/>
        </w:rPr>
      </w:pPr>
      <w:r w:rsidRPr="7B8DBEAF">
        <w:rPr>
          <w:rFonts w:eastAsia="Times New Roman"/>
          <w:lang w:eastAsia="en-GB"/>
        </w:rPr>
        <w:t>Time, date, location and approximate duration of the intervention.</w:t>
      </w:r>
    </w:p>
    <w:p w14:paraId="50FA2869" w14:textId="79A7757A" w:rsidR="7CCBBBBA" w:rsidRDefault="7CCBBBBA" w:rsidP="7B8DBEAF">
      <w:pPr>
        <w:pStyle w:val="ListParagraph"/>
        <w:numPr>
          <w:ilvl w:val="0"/>
          <w:numId w:val="2"/>
        </w:numPr>
        <w:shd w:val="clear" w:color="auto" w:fill="FFFFFF" w:themeFill="background1"/>
        <w:rPr>
          <w:rFonts w:eastAsia="Times New Roman"/>
          <w:lang w:eastAsia="en-GB"/>
        </w:rPr>
      </w:pPr>
      <w:r w:rsidRPr="7B8DBEAF">
        <w:rPr>
          <w:rFonts w:eastAsia="Times New Roman"/>
          <w:lang w:eastAsia="en-GB"/>
        </w:rPr>
        <w:t>Brief account of why the intervention was assessed as necessary in that instance.</w:t>
      </w:r>
    </w:p>
    <w:p w14:paraId="65D22723" w14:textId="6BF402BD" w:rsidR="7CCBBBBA" w:rsidRDefault="7CCBBBBA" w:rsidP="7B8DBEAF">
      <w:pPr>
        <w:pStyle w:val="ListParagraph"/>
        <w:numPr>
          <w:ilvl w:val="0"/>
          <w:numId w:val="2"/>
        </w:numPr>
        <w:shd w:val="clear" w:color="auto" w:fill="FFFFFF" w:themeFill="background1"/>
        <w:rPr>
          <w:rFonts w:eastAsia="Times New Roman"/>
          <w:lang w:eastAsia="en-GB"/>
        </w:rPr>
      </w:pPr>
      <w:r w:rsidRPr="7B8DBEAF">
        <w:rPr>
          <w:rFonts w:eastAsia="Times New Roman"/>
          <w:lang w:eastAsia="en-GB"/>
        </w:rPr>
        <w:t>Brief account of what type of force was applied, and the degree of force.</w:t>
      </w:r>
    </w:p>
    <w:p w14:paraId="32C45B70" w14:textId="47992037" w:rsidR="7CCBBBBA" w:rsidRDefault="7CCBBBBA" w:rsidP="7B8DBEAF">
      <w:pPr>
        <w:pStyle w:val="ListParagraph"/>
        <w:numPr>
          <w:ilvl w:val="0"/>
          <w:numId w:val="2"/>
        </w:numPr>
        <w:shd w:val="clear" w:color="auto" w:fill="FFFFFF" w:themeFill="background1"/>
        <w:rPr>
          <w:rFonts w:eastAsia="Times New Roman"/>
          <w:lang w:eastAsia="en-GB"/>
        </w:rPr>
      </w:pPr>
      <w:r w:rsidRPr="7B8DBEAF">
        <w:rPr>
          <w:rFonts w:eastAsia="Times New Roman"/>
          <w:lang w:eastAsia="en-GB"/>
        </w:rPr>
        <w:t xml:space="preserve">Details of any physical injuries sustained, if applicable. </w:t>
      </w:r>
    </w:p>
    <w:p w14:paraId="6623CD6C" w14:textId="2245BE8B" w:rsidR="7B8DBEAF" w:rsidRDefault="7B8DBEAF" w:rsidP="7B8DBEAF">
      <w:pPr>
        <w:shd w:val="clear" w:color="auto" w:fill="FFFFFF" w:themeFill="background1"/>
        <w:rPr>
          <w:rFonts w:eastAsia="Times New Roman"/>
          <w:lang w:eastAsia="en-GB"/>
        </w:rPr>
      </w:pPr>
    </w:p>
    <w:p w14:paraId="55E46229" w14:textId="242C2EED" w:rsidR="25581E37" w:rsidRDefault="25581E37" w:rsidP="7B8DBEAF">
      <w:pPr>
        <w:pStyle w:val="ListParagraph"/>
        <w:numPr>
          <w:ilvl w:val="0"/>
          <w:numId w:val="6"/>
        </w:numPr>
        <w:shd w:val="clear" w:color="auto" w:fill="FFFFFF" w:themeFill="background1"/>
        <w:rPr>
          <w:rFonts w:eastAsia="Times New Roman"/>
          <w:lang w:eastAsia="en-GB"/>
        </w:rPr>
      </w:pPr>
      <w:r w:rsidRPr="7B8DBEAF">
        <w:rPr>
          <w:rFonts w:eastAsia="Times New Roman"/>
          <w:b/>
          <w:bCs/>
          <w:lang w:eastAsia="en-GB"/>
        </w:rPr>
        <w:t xml:space="preserve">Recording and </w:t>
      </w:r>
      <w:proofErr w:type="gramStart"/>
      <w:r w:rsidRPr="7B8DBEAF">
        <w:rPr>
          <w:rFonts w:eastAsia="Times New Roman"/>
          <w:b/>
          <w:bCs/>
          <w:lang w:eastAsia="en-GB"/>
        </w:rPr>
        <w:t>Reporting</w:t>
      </w:r>
      <w:proofErr w:type="gramEnd"/>
      <w:r w:rsidRPr="7B8DBEAF">
        <w:rPr>
          <w:rFonts w:eastAsia="Times New Roman"/>
          <w:b/>
          <w:bCs/>
          <w:lang w:eastAsia="en-GB"/>
        </w:rPr>
        <w:t xml:space="preserve"> the use of Seclusion and non-force related restraint </w:t>
      </w:r>
    </w:p>
    <w:p w14:paraId="09828959" w14:textId="15983420" w:rsidR="25581E37" w:rsidRDefault="25581E37" w:rsidP="7B8DBEAF">
      <w:pPr>
        <w:pStyle w:val="ListParagraph"/>
        <w:numPr>
          <w:ilvl w:val="0"/>
          <w:numId w:val="1"/>
        </w:numPr>
        <w:shd w:val="clear" w:color="auto" w:fill="FFFFFF" w:themeFill="background1"/>
        <w:rPr>
          <w:rFonts w:eastAsia="Times New Roman"/>
          <w:lang w:eastAsia="en-GB"/>
        </w:rPr>
      </w:pPr>
      <w:r w:rsidRPr="7B8DBEAF">
        <w:rPr>
          <w:rFonts w:eastAsia="Times New Roman"/>
          <w:lang w:eastAsia="en-GB"/>
        </w:rPr>
        <w:lastRenderedPageBreak/>
        <w:t xml:space="preserve">A procedure is in place for recording each seclusion or restraint </w:t>
      </w:r>
      <w:r w:rsidR="2B0F4A69" w:rsidRPr="7B8DBEAF">
        <w:rPr>
          <w:rFonts w:eastAsia="Times New Roman"/>
          <w:lang w:eastAsia="en-GB"/>
        </w:rPr>
        <w:t>(Sleuth action)</w:t>
      </w:r>
      <w:r w:rsidR="7E0CC692" w:rsidRPr="7B8DBEAF">
        <w:rPr>
          <w:rFonts w:eastAsia="Times New Roman"/>
          <w:lang w:eastAsia="en-GB"/>
        </w:rPr>
        <w:t xml:space="preserve"> incident. </w:t>
      </w:r>
    </w:p>
    <w:p w14:paraId="4AF9F5AB" w14:textId="06CCD000" w:rsidR="7EE72DD4" w:rsidRDefault="7EE72DD4" w:rsidP="7B8DBEAF">
      <w:pPr>
        <w:pStyle w:val="ListParagraph"/>
        <w:numPr>
          <w:ilvl w:val="0"/>
          <w:numId w:val="1"/>
        </w:numPr>
        <w:shd w:val="clear" w:color="auto" w:fill="FFFFFF" w:themeFill="background1"/>
        <w:rPr>
          <w:rFonts w:eastAsia="Times New Roman"/>
          <w:lang w:eastAsia="en-GB"/>
        </w:rPr>
      </w:pPr>
      <w:r w:rsidRPr="7B8DBEAF">
        <w:rPr>
          <w:rFonts w:eastAsia="Times New Roman"/>
          <w:lang w:eastAsia="en-GB"/>
        </w:rPr>
        <w:t xml:space="preserve">Incidents should be recorded by the staff involved no later than the same day. </w:t>
      </w:r>
    </w:p>
    <w:p w14:paraId="52B8A6D0" w14:textId="7FFC355E" w:rsidR="7E0CC692" w:rsidRDefault="7E0CC692" w:rsidP="7B8DBEAF">
      <w:pPr>
        <w:pStyle w:val="ListParagraph"/>
        <w:numPr>
          <w:ilvl w:val="0"/>
          <w:numId w:val="1"/>
        </w:numPr>
        <w:shd w:val="clear" w:color="auto" w:fill="FFFFFF" w:themeFill="background1"/>
        <w:rPr>
          <w:rFonts w:eastAsia="Times New Roman"/>
          <w:lang w:eastAsia="en-GB"/>
        </w:rPr>
      </w:pPr>
      <w:r w:rsidRPr="7B8DBEAF">
        <w:rPr>
          <w:rFonts w:eastAsia="Times New Roman"/>
          <w:lang w:eastAsia="en-GB"/>
        </w:rPr>
        <w:t xml:space="preserve">An incident of restraint may occur with or without direct physical contact. </w:t>
      </w:r>
      <w:r w:rsidR="688EBC9A" w:rsidRPr="7B8DBEAF">
        <w:rPr>
          <w:rFonts w:eastAsia="Times New Roman"/>
          <w:lang w:eastAsia="en-GB"/>
        </w:rPr>
        <w:t xml:space="preserve">For restraint incidents that occur without direct physical contact, for example, the removal of a walking aid, </w:t>
      </w:r>
      <w:r w:rsidR="3956F8A6" w:rsidRPr="7B8DBEAF">
        <w:rPr>
          <w:rFonts w:eastAsia="Times New Roman"/>
          <w:lang w:eastAsia="en-GB"/>
        </w:rPr>
        <w:t xml:space="preserve">these must be recorded under the procedures outlined below. </w:t>
      </w:r>
    </w:p>
    <w:p w14:paraId="05A70C70" w14:textId="53D02FA7" w:rsidR="502A1A42" w:rsidRDefault="502A1A42" w:rsidP="7B8DBEAF">
      <w:pPr>
        <w:pStyle w:val="ListParagraph"/>
        <w:numPr>
          <w:ilvl w:val="0"/>
          <w:numId w:val="1"/>
        </w:numPr>
        <w:shd w:val="clear" w:color="auto" w:fill="FFFFFF" w:themeFill="background1"/>
        <w:rPr>
          <w:rFonts w:eastAsia="Times New Roman"/>
          <w:lang w:eastAsia="en-GB"/>
        </w:rPr>
      </w:pPr>
      <w:r w:rsidRPr="7B8DBEAF">
        <w:rPr>
          <w:rFonts w:eastAsia="Times New Roman"/>
          <w:lang w:eastAsia="en-GB"/>
        </w:rPr>
        <w:t xml:space="preserve">The incident is recorded in witing. The </w:t>
      </w:r>
      <w:r w:rsidR="68DD68BB" w:rsidRPr="7B8DBEAF">
        <w:rPr>
          <w:rFonts w:eastAsia="Times New Roman"/>
          <w:lang w:eastAsia="en-GB"/>
        </w:rPr>
        <w:t>requirement</w:t>
      </w:r>
      <w:r w:rsidRPr="7B8DBEAF">
        <w:rPr>
          <w:rFonts w:eastAsia="Times New Roman"/>
          <w:lang w:eastAsia="en-GB"/>
        </w:rPr>
        <w:t xml:space="preserve"> to record applies even if the </w:t>
      </w:r>
      <w:r w:rsidR="1040E374" w:rsidRPr="7B8DBEAF">
        <w:rPr>
          <w:rFonts w:eastAsia="Times New Roman"/>
          <w:lang w:eastAsia="en-GB"/>
        </w:rPr>
        <w:t xml:space="preserve">use of seclusion or restraint </w:t>
      </w:r>
      <w:r w:rsidR="59B03BC1" w:rsidRPr="7B8DBEAF">
        <w:rPr>
          <w:rFonts w:eastAsia="Times New Roman"/>
          <w:lang w:eastAsia="en-GB"/>
        </w:rPr>
        <w:t xml:space="preserve">in certain </w:t>
      </w:r>
      <w:proofErr w:type="spellStart"/>
      <w:r w:rsidR="59B03BC1" w:rsidRPr="7B8DBEAF">
        <w:rPr>
          <w:rFonts w:eastAsia="Times New Roman"/>
          <w:lang w:eastAsia="en-GB"/>
        </w:rPr>
        <w:t>circunstances</w:t>
      </w:r>
      <w:proofErr w:type="spellEnd"/>
      <w:r w:rsidR="59B03BC1" w:rsidRPr="7B8DBEAF">
        <w:rPr>
          <w:rFonts w:eastAsia="Times New Roman"/>
          <w:lang w:eastAsia="en-GB"/>
        </w:rPr>
        <w:t xml:space="preserve"> is agreed with parents as part of a pupil’s behaviour plan. </w:t>
      </w:r>
    </w:p>
    <w:p w14:paraId="5D2FBC3B" w14:textId="6BA26474" w:rsidR="59B03BC1" w:rsidRDefault="59B03BC1" w:rsidP="7B8DBEAF">
      <w:pPr>
        <w:shd w:val="clear" w:color="auto" w:fill="FFFFFF" w:themeFill="background1"/>
      </w:pPr>
      <w:r w:rsidRPr="7B8DBEAF">
        <w:rPr>
          <w:rFonts w:eastAsia="Times New Roman"/>
          <w:lang w:eastAsia="en-GB"/>
        </w:rPr>
        <w:t xml:space="preserve">3.1- Schools should record the following details as a minimum: </w:t>
      </w:r>
    </w:p>
    <w:p w14:paraId="2D99D16B" w14:textId="0361DBE1" w:rsidR="59B03BC1" w:rsidRDefault="59B03BC1" w:rsidP="7B8DBEAF">
      <w:pPr>
        <w:pStyle w:val="ListParagraph"/>
        <w:numPr>
          <w:ilvl w:val="0"/>
          <w:numId w:val="4"/>
        </w:numPr>
        <w:shd w:val="clear" w:color="auto" w:fill="FFFFFF" w:themeFill="background1"/>
        <w:rPr>
          <w:rFonts w:eastAsia="Times New Roman"/>
          <w:lang w:eastAsia="en-GB"/>
        </w:rPr>
      </w:pPr>
      <w:r w:rsidRPr="7B8DBEAF">
        <w:rPr>
          <w:rFonts w:eastAsia="Times New Roman"/>
          <w:lang w:eastAsia="en-GB"/>
        </w:rPr>
        <w:t>Names of pupil and staff directly involved.</w:t>
      </w:r>
    </w:p>
    <w:p w14:paraId="6A2E3CDB" w14:textId="6BA847DF" w:rsidR="59B03BC1" w:rsidRDefault="59B03BC1" w:rsidP="7B8DBEAF">
      <w:pPr>
        <w:pStyle w:val="ListParagraph"/>
        <w:numPr>
          <w:ilvl w:val="0"/>
          <w:numId w:val="4"/>
        </w:numPr>
        <w:shd w:val="clear" w:color="auto" w:fill="FFFFFF" w:themeFill="background1"/>
        <w:rPr>
          <w:rFonts w:eastAsia="Times New Roman"/>
          <w:lang w:eastAsia="en-GB"/>
        </w:rPr>
      </w:pPr>
      <w:r w:rsidRPr="7B8DBEAF">
        <w:rPr>
          <w:rFonts w:eastAsia="Times New Roman"/>
          <w:lang w:eastAsia="en-GB"/>
        </w:rPr>
        <w:t>Any relevant needs or circumstances of pupils.</w:t>
      </w:r>
    </w:p>
    <w:p w14:paraId="595930C5" w14:textId="66751B4A" w:rsidR="59B03BC1" w:rsidRDefault="59B03BC1" w:rsidP="7B8DBEAF">
      <w:pPr>
        <w:pStyle w:val="ListParagraph"/>
        <w:numPr>
          <w:ilvl w:val="0"/>
          <w:numId w:val="4"/>
        </w:numPr>
        <w:shd w:val="clear" w:color="auto" w:fill="FFFFFF" w:themeFill="background1"/>
        <w:rPr>
          <w:rFonts w:eastAsia="Times New Roman"/>
          <w:lang w:eastAsia="en-GB"/>
        </w:rPr>
      </w:pPr>
      <w:r w:rsidRPr="7B8DBEAF">
        <w:rPr>
          <w:rFonts w:eastAsia="Times New Roman"/>
          <w:lang w:eastAsia="en-GB"/>
        </w:rPr>
        <w:t>Time, date, location and approximate duration of the intervention.</w:t>
      </w:r>
    </w:p>
    <w:p w14:paraId="10722578" w14:textId="5BA9B680" w:rsidR="59B03BC1" w:rsidRDefault="59B03BC1" w:rsidP="7B8DBEAF">
      <w:pPr>
        <w:pStyle w:val="ListParagraph"/>
        <w:numPr>
          <w:ilvl w:val="0"/>
          <w:numId w:val="4"/>
        </w:numPr>
        <w:shd w:val="clear" w:color="auto" w:fill="FFFFFF" w:themeFill="background1"/>
        <w:rPr>
          <w:rFonts w:eastAsia="Times New Roman"/>
          <w:lang w:eastAsia="en-GB"/>
        </w:rPr>
      </w:pPr>
      <w:r w:rsidRPr="7B8DBEAF">
        <w:rPr>
          <w:rFonts w:eastAsia="Times New Roman"/>
          <w:lang w:eastAsia="en-GB"/>
        </w:rPr>
        <w:t xml:space="preserve">Brief account of the incident, including what lead up to the incident, identified or potential triggers if known, any preventative or de-escalation strategies used, and what type of reasonable force was applied, the degree of force, and details of any physical injuries sustained. </w:t>
      </w:r>
    </w:p>
    <w:p w14:paraId="120A5DF1" w14:textId="56FE7AD4" w:rsidR="59B03BC1" w:rsidRDefault="59B03BC1" w:rsidP="7B8DBEAF">
      <w:pPr>
        <w:pStyle w:val="ListParagraph"/>
        <w:numPr>
          <w:ilvl w:val="0"/>
          <w:numId w:val="4"/>
        </w:numPr>
        <w:shd w:val="clear" w:color="auto" w:fill="FFFFFF" w:themeFill="background1"/>
        <w:rPr>
          <w:rFonts w:eastAsia="Times New Roman"/>
          <w:lang w:eastAsia="en-GB"/>
        </w:rPr>
      </w:pPr>
      <w:r w:rsidRPr="7B8DBEAF">
        <w:rPr>
          <w:rFonts w:eastAsia="Times New Roman"/>
          <w:lang w:eastAsia="en-GB"/>
        </w:rPr>
        <w:t xml:space="preserve">Details of any physical injuries sustained, if applicable. </w:t>
      </w:r>
    </w:p>
    <w:p w14:paraId="412530E8" w14:textId="055E911A" w:rsidR="59B03BC1" w:rsidRDefault="59B03BC1" w:rsidP="7B8DBEAF">
      <w:pPr>
        <w:pStyle w:val="ListParagraph"/>
        <w:numPr>
          <w:ilvl w:val="0"/>
          <w:numId w:val="4"/>
        </w:numPr>
        <w:shd w:val="clear" w:color="auto" w:fill="FFFFFF" w:themeFill="background1"/>
        <w:rPr>
          <w:rFonts w:eastAsia="Times New Roman"/>
          <w:lang w:eastAsia="en-GB"/>
        </w:rPr>
      </w:pPr>
      <w:r w:rsidRPr="7B8DBEAF">
        <w:rPr>
          <w:rFonts w:eastAsia="Times New Roman"/>
          <w:lang w:eastAsia="en-GB"/>
        </w:rPr>
        <w:t>Any post-incident support, such as details of any medical treatment for injuries or adverse impacts.</w:t>
      </w:r>
    </w:p>
    <w:p w14:paraId="5540E547" w14:textId="04E49EE7" w:rsidR="7B8DBEAF" w:rsidRDefault="7B8DBEAF" w:rsidP="7B8DBEAF">
      <w:pPr>
        <w:shd w:val="clear" w:color="auto" w:fill="FFFFFF" w:themeFill="background1"/>
        <w:rPr>
          <w:rFonts w:eastAsia="Times New Roman"/>
          <w:lang w:eastAsia="en-GB"/>
        </w:rPr>
      </w:pPr>
    </w:p>
    <w:p w14:paraId="0732D402" w14:textId="127B2560" w:rsidR="5DE8FBC7" w:rsidRDefault="5DE8FBC7" w:rsidP="7B8DBEAF">
      <w:pPr>
        <w:shd w:val="clear" w:color="auto" w:fill="FFFFFF" w:themeFill="background1"/>
      </w:pPr>
      <w:r w:rsidRPr="7B8DBEAF">
        <w:rPr>
          <w:rFonts w:eastAsia="Times New Roman"/>
          <w:lang w:eastAsia="en-GB"/>
        </w:rPr>
        <w:t xml:space="preserve">The requirement to inform parents applies even if the use of </w:t>
      </w:r>
      <w:r w:rsidR="7AED28D1" w:rsidRPr="7B8DBEAF">
        <w:rPr>
          <w:rFonts w:eastAsia="Times New Roman"/>
          <w:lang w:eastAsia="en-GB"/>
        </w:rPr>
        <w:t>restrictive</w:t>
      </w:r>
      <w:r w:rsidRPr="7B8DBEAF">
        <w:rPr>
          <w:rFonts w:eastAsia="Times New Roman"/>
          <w:lang w:eastAsia="en-GB"/>
        </w:rPr>
        <w:t xml:space="preserve"> interventions in certain </w:t>
      </w:r>
      <w:r w:rsidR="05E77CC6" w:rsidRPr="7B8DBEAF">
        <w:rPr>
          <w:rFonts w:eastAsia="Times New Roman"/>
          <w:lang w:eastAsia="en-GB"/>
        </w:rPr>
        <w:t>circumstances</w:t>
      </w:r>
      <w:r w:rsidRPr="7B8DBEAF">
        <w:rPr>
          <w:rFonts w:eastAsia="Times New Roman"/>
          <w:lang w:eastAsia="en-GB"/>
        </w:rPr>
        <w:t xml:space="preserve"> is agreed with parents as part of a pupil’s behaviour plan. </w:t>
      </w:r>
    </w:p>
    <w:p w14:paraId="614543F1" w14:textId="77777777" w:rsidR="00C954BC" w:rsidRPr="007A012A" w:rsidRDefault="00C954BC" w:rsidP="00C954BC">
      <w:pPr>
        <w:spacing w:before="100" w:beforeAutospacing="1"/>
        <w:ind w:right="-46"/>
        <w:rPr>
          <w:rFonts w:cstheme="minorHAnsi"/>
          <w:b/>
          <w:lang w:eastAsia="en-GB"/>
        </w:rPr>
      </w:pPr>
      <w:r w:rsidRPr="007A012A">
        <w:rPr>
          <w:rFonts w:cstheme="minorHAnsi"/>
          <w:b/>
          <w:lang w:eastAsia="en-GB"/>
        </w:rPr>
        <w:t>Exceptional Circumstances</w:t>
      </w:r>
    </w:p>
    <w:p w14:paraId="394C707C" w14:textId="77777777" w:rsidR="00C954BC" w:rsidRPr="007A012A" w:rsidRDefault="00C954BC" w:rsidP="00C954BC">
      <w:pPr>
        <w:spacing w:before="100" w:beforeAutospacing="1"/>
        <w:ind w:right="-46"/>
        <w:rPr>
          <w:rFonts w:cstheme="minorHAnsi"/>
          <w:b/>
          <w:lang w:eastAsia="en-GB"/>
        </w:rPr>
      </w:pPr>
      <w:r w:rsidRPr="007A012A">
        <w:rPr>
          <w:rFonts w:cstheme="minorHAnsi"/>
          <w:lang w:eastAsia="en-GB"/>
        </w:rPr>
        <w:t xml:space="preserve">In exceptional circumstances a pupil may be secluded in a safe space to reduce overall risk to him/ herself or others. There must always be at least two adults present, and a senior member of staff must be notified immediately. </w:t>
      </w:r>
    </w:p>
    <w:p w14:paraId="44840928" w14:textId="77777777" w:rsidR="00C954BC" w:rsidRPr="007A012A" w:rsidRDefault="00C954BC" w:rsidP="00C954BC">
      <w:pPr>
        <w:spacing w:before="100" w:beforeAutospacing="1" w:after="100" w:afterAutospacing="1"/>
        <w:ind w:right="-46"/>
        <w:rPr>
          <w:rFonts w:cstheme="minorHAnsi"/>
          <w:lang w:eastAsia="en-GB"/>
        </w:rPr>
      </w:pPr>
      <w:r w:rsidRPr="007A012A">
        <w:rPr>
          <w:rFonts w:cstheme="minorHAnsi"/>
          <w:lang w:eastAsia="en-GB"/>
        </w:rPr>
        <w:t xml:space="preserve">If a pupil is secluded the incident must be fully recorded, and it must be shared with parents/carers, notified to the Local Education Authority and Safeguarding and Social Care, or a consultation call with the Haringey MASH team (Multi-Agency Safeguarding Hub) if the pupil is not known to the Disabled Children’s Team. </w:t>
      </w:r>
    </w:p>
    <w:p w14:paraId="186021A5" w14:textId="77777777" w:rsidR="00C954BC" w:rsidRPr="007A012A" w:rsidRDefault="00C954BC" w:rsidP="00C954BC">
      <w:pPr>
        <w:spacing w:before="100" w:beforeAutospacing="1" w:after="100" w:afterAutospacing="1"/>
        <w:ind w:right="-46"/>
        <w:rPr>
          <w:rFonts w:cstheme="minorHAnsi"/>
          <w:lang w:eastAsia="en-GB"/>
        </w:rPr>
      </w:pPr>
      <w:r w:rsidRPr="007A012A">
        <w:rPr>
          <w:rFonts w:cstheme="minorHAnsi"/>
          <w:lang w:eastAsia="en-GB"/>
        </w:rPr>
        <w:t xml:space="preserve">A multi-agency planning and strategy meeting must be arranged at the earliest opportunity following an incident of seclusion. The child’s risk assessment must be updated to reflect the exceptional use of seclusion. </w:t>
      </w:r>
    </w:p>
    <w:p w14:paraId="3AF76FD0" w14:textId="77777777" w:rsidR="00C954BC" w:rsidRPr="007A012A" w:rsidRDefault="00C954BC" w:rsidP="00C954BC">
      <w:pPr>
        <w:spacing w:before="100" w:beforeAutospacing="1" w:after="100" w:afterAutospacing="1"/>
        <w:ind w:right="-46"/>
        <w:rPr>
          <w:rFonts w:cstheme="minorHAnsi"/>
          <w:lang w:eastAsia="en-GB"/>
        </w:rPr>
      </w:pPr>
      <w:r w:rsidRPr="007A012A">
        <w:rPr>
          <w:rFonts w:cstheme="minorHAnsi"/>
          <w:lang w:eastAsia="en-GB"/>
        </w:rPr>
        <w:t xml:space="preserve">Any incidents of seclusion must also be shared with appropriate members of the governing body. </w:t>
      </w:r>
    </w:p>
    <w:p w14:paraId="4189533B" w14:textId="77777777" w:rsidR="00C954BC" w:rsidRPr="00DD0A1B" w:rsidRDefault="00C954BC" w:rsidP="00C954BC">
      <w:pPr>
        <w:spacing w:before="100" w:beforeAutospacing="1" w:after="100" w:afterAutospacing="1"/>
        <w:ind w:right="-46"/>
        <w:rPr>
          <w:rFonts w:cstheme="minorHAnsi"/>
          <w:lang w:eastAsia="en-GB"/>
        </w:rPr>
      </w:pPr>
      <w:r w:rsidRPr="007A012A">
        <w:rPr>
          <w:rFonts w:cstheme="minorHAnsi"/>
          <w:b/>
          <w:bCs/>
          <w:lang w:eastAsia="en-GB"/>
        </w:rPr>
        <w:t xml:space="preserve">Corporal punishment </w:t>
      </w:r>
      <w:r w:rsidRPr="007A012A">
        <w:rPr>
          <w:rFonts w:cstheme="minorHAnsi"/>
          <w:lang w:eastAsia="en-GB"/>
        </w:rPr>
        <w:t>is illegal and is never used at the school.</w:t>
      </w:r>
    </w:p>
    <w:p w14:paraId="0F6AB9CA" w14:textId="77777777" w:rsidR="00C954BC" w:rsidRPr="000956B9" w:rsidRDefault="00C954BC" w:rsidP="00C85273">
      <w:pPr>
        <w:spacing w:before="100" w:beforeAutospacing="1" w:after="100" w:afterAutospacing="1"/>
        <w:rPr>
          <w:rFonts w:eastAsia="Times New Roman" w:cstheme="minorHAnsi"/>
          <w:b/>
          <w:bCs/>
          <w:lang w:eastAsia="en-GB"/>
        </w:rPr>
      </w:pPr>
    </w:p>
    <w:p w14:paraId="055E6DEB" w14:textId="13B91953" w:rsidR="000956B9" w:rsidRPr="00C954BC" w:rsidRDefault="000956B9" w:rsidP="00C85273">
      <w:pPr>
        <w:spacing w:before="100" w:beforeAutospacing="1" w:after="100" w:afterAutospacing="1"/>
        <w:rPr>
          <w:rFonts w:eastAsia="Times New Roman" w:cstheme="minorHAnsi"/>
          <w:u w:val="single"/>
          <w:lang w:eastAsia="en-GB"/>
        </w:rPr>
      </w:pPr>
      <w:r w:rsidRPr="00C954BC">
        <w:rPr>
          <w:rFonts w:eastAsia="Times New Roman" w:cstheme="minorHAnsi"/>
          <w:u w:val="single"/>
          <w:lang w:eastAsia="en-GB"/>
        </w:rPr>
        <w:lastRenderedPageBreak/>
        <w:t>In addition:</w:t>
      </w:r>
    </w:p>
    <w:p w14:paraId="397E4535" w14:textId="77777777" w:rsidR="00C85273" w:rsidRPr="00C85273" w:rsidRDefault="00C85273" w:rsidP="00C85273">
      <w:pPr>
        <w:spacing w:before="100" w:beforeAutospacing="1" w:after="100" w:afterAutospacing="1"/>
        <w:rPr>
          <w:rFonts w:eastAsia="Times New Roman" w:cstheme="minorHAnsi"/>
          <w:lang w:eastAsia="en-GB"/>
        </w:rPr>
      </w:pPr>
      <w:r w:rsidRPr="00C85273">
        <w:rPr>
          <w:rFonts w:eastAsia="Times New Roman" w:cstheme="minorHAnsi"/>
          <w:lang w:eastAsia="en-GB"/>
        </w:rPr>
        <w:t xml:space="preserve">Any intervention that may be attempted must be within the spirit of the UN declaration of human rights of the child paragraph 2, which states; </w:t>
      </w:r>
    </w:p>
    <w:p w14:paraId="3C31CD7C" w14:textId="77777777" w:rsidR="00C85273" w:rsidRPr="00C85273" w:rsidRDefault="00C85273" w:rsidP="00C85273">
      <w:pPr>
        <w:spacing w:before="100" w:beforeAutospacing="1" w:after="100" w:afterAutospacing="1"/>
        <w:rPr>
          <w:rFonts w:eastAsia="Times New Roman" w:cstheme="minorHAnsi"/>
          <w:lang w:eastAsia="en-GB"/>
        </w:rPr>
      </w:pPr>
      <w:r w:rsidRPr="00C85273">
        <w:rPr>
          <w:rFonts w:eastAsia="Times New Roman" w:cstheme="minorHAnsi"/>
          <w:i/>
          <w:iCs/>
          <w:lang w:eastAsia="en-GB"/>
        </w:rPr>
        <w:t xml:space="preserve">‘...Parties shall respect and ensure the rights...to each child within their..[care]...without discrimination of any kind, irrespective of the child’s or his or her parent’s or legal guardian’s race, colour, sex, language, religion, political or other opinion, national, ethnic or social origin, property, disability, birth or other status... [and]... shall take all appropriate measures to ensure that the child is protected against all forms of discrimination or punishment...’ </w:t>
      </w:r>
    </w:p>
    <w:p w14:paraId="5DA4CF9C" w14:textId="77777777" w:rsidR="00C85273" w:rsidRPr="00C85273" w:rsidRDefault="00C85273" w:rsidP="00C85273">
      <w:pPr>
        <w:spacing w:before="100" w:beforeAutospacing="1" w:after="100" w:afterAutospacing="1"/>
        <w:rPr>
          <w:rFonts w:eastAsia="Times New Roman" w:cstheme="minorHAnsi"/>
          <w:lang w:eastAsia="en-GB"/>
        </w:rPr>
      </w:pPr>
      <w:r w:rsidRPr="00C85273">
        <w:rPr>
          <w:rFonts w:eastAsia="Times New Roman" w:cstheme="minorHAnsi"/>
          <w:lang w:eastAsia="en-GB"/>
        </w:rPr>
        <w:t xml:space="preserve">(UN Convention on the rights of the child, 1989) The rights of which are represented within both criminal and civil law. </w:t>
      </w:r>
    </w:p>
    <w:p w14:paraId="59F6619B" w14:textId="6DA59376" w:rsidR="000956B9" w:rsidRDefault="000956B9" w:rsidP="00C85273">
      <w:pPr>
        <w:spacing w:before="100" w:beforeAutospacing="1" w:after="100" w:afterAutospacing="1"/>
        <w:rPr>
          <w:rFonts w:eastAsia="Times New Roman" w:cstheme="minorHAnsi"/>
          <w:lang w:eastAsia="en-GB"/>
        </w:rPr>
      </w:pPr>
    </w:p>
    <w:p w14:paraId="041718B2" w14:textId="0FE9375A" w:rsidR="00F1717A" w:rsidRDefault="00F1717A" w:rsidP="00C85273">
      <w:pPr>
        <w:spacing w:before="100" w:beforeAutospacing="1" w:after="100" w:afterAutospacing="1"/>
        <w:rPr>
          <w:rFonts w:eastAsia="Times New Roman" w:cstheme="minorHAnsi"/>
          <w:lang w:eastAsia="en-GB"/>
        </w:rPr>
      </w:pPr>
      <w:r>
        <w:rPr>
          <w:rFonts w:eastAsia="Times New Roman" w:cstheme="minorHAnsi"/>
          <w:lang w:eastAsia="en-GB"/>
        </w:rPr>
        <w:t xml:space="preserve">It may be deemed appropriate for the school to consult and gain advice and guidance from other professional agencies such as CAMHS or our Education Psychology Service. Any support given can be outlined in the pupil’s Wellbeing Plan. </w:t>
      </w:r>
    </w:p>
    <w:p w14:paraId="31A04C8D" w14:textId="77777777" w:rsidR="00F1717A" w:rsidRDefault="00F1717A" w:rsidP="00C85273">
      <w:pPr>
        <w:spacing w:before="100" w:beforeAutospacing="1" w:after="100" w:afterAutospacing="1"/>
        <w:rPr>
          <w:rFonts w:eastAsia="Times New Roman" w:cstheme="minorHAnsi"/>
          <w:lang w:eastAsia="en-GB"/>
        </w:rPr>
      </w:pPr>
    </w:p>
    <w:p w14:paraId="38AF64F1" w14:textId="43421A5D" w:rsidR="00C85273" w:rsidRPr="00C85273" w:rsidRDefault="00F1717A" w:rsidP="00C85273">
      <w:pPr>
        <w:spacing w:before="100" w:beforeAutospacing="1" w:after="100" w:afterAutospacing="1"/>
        <w:rPr>
          <w:rFonts w:eastAsia="Times New Roman" w:cstheme="minorHAnsi"/>
          <w:b/>
          <w:bCs/>
          <w:u w:val="single"/>
          <w:lang w:eastAsia="en-GB"/>
        </w:rPr>
      </w:pPr>
      <w:r w:rsidRPr="00C85273">
        <w:rPr>
          <w:rFonts w:eastAsia="Times New Roman" w:cstheme="minorHAnsi"/>
          <w:b/>
          <w:bCs/>
          <w:u w:val="single"/>
          <w:lang w:eastAsia="en-GB"/>
        </w:rPr>
        <w:t xml:space="preserve">Support </w:t>
      </w:r>
      <w:r>
        <w:rPr>
          <w:rFonts w:eastAsia="Times New Roman" w:cstheme="minorHAnsi"/>
          <w:b/>
          <w:bCs/>
          <w:u w:val="single"/>
          <w:lang w:eastAsia="en-GB"/>
        </w:rPr>
        <w:t xml:space="preserve">for </w:t>
      </w:r>
      <w:r w:rsidR="00C85273" w:rsidRPr="00C85273">
        <w:rPr>
          <w:rFonts w:eastAsia="Times New Roman" w:cstheme="minorHAnsi"/>
          <w:b/>
          <w:bCs/>
          <w:u w:val="single"/>
          <w:lang w:eastAsia="en-GB"/>
        </w:rPr>
        <w:t xml:space="preserve">Staff </w:t>
      </w:r>
    </w:p>
    <w:p w14:paraId="3BC04BB1" w14:textId="62E02981" w:rsidR="00C85273" w:rsidRPr="00C85273" w:rsidRDefault="00C85273" w:rsidP="00C85273">
      <w:pPr>
        <w:spacing w:before="100" w:beforeAutospacing="1" w:after="100" w:afterAutospacing="1"/>
        <w:rPr>
          <w:rFonts w:eastAsia="Times New Roman" w:cstheme="minorHAnsi"/>
          <w:lang w:eastAsia="en-GB"/>
        </w:rPr>
      </w:pPr>
      <w:proofErr w:type="gramStart"/>
      <w:r w:rsidRPr="00C85273">
        <w:rPr>
          <w:rFonts w:eastAsia="Times New Roman" w:cstheme="minorHAnsi"/>
          <w:lang w:eastAsia="en-GB"/>
        </w:rPr>
        <w:t>High quality</w:t>
      </w:r>
      <w:proofErr w:type="gramEnd"/>
      <w:r w:rsidRPr="00C85273">
        <w:rPr>
          <w:rFonts w:eastAsia="Times New Roman" w:cstheme="minorHAnsi"/>
          <w:lang w:eastAsia="en-GB"/>
        </w:rPr>
        <w:t xml:space="preserve"> training, including updates and refresher courses, will be provided to ensure that staff knowledge, skills and values are appropriate to their roles and responsibilities. It will be tailored to meet the needs and abilities of; </w:t>
      </w:r>
    </w:p>
    <w:p w14:paraId="54DED4BD" w14:textId="77777777" w:rsidR="003B1C2D" w:rsidRDefault="00C85273">
      <w:pPr>
        <w:pStyle w:val="ListParagraph"/>
        <w:numPr>
          <w:ilvl w:val="0"/>
          <w:numId w:val="21"/>
        </w:numPr>
        <w:spacing w:before="100" w:beforeAutospacing="1" w:after="100" w:afterAutospacing="1"/>
        <w:rPr>
          <w:rFonts w:eastAsia="Times New Roman" w:cstheme="minorHAnsi"/>
          <w:lang w:eastAsia="en-GB"/>
        </w:rPr>
      </w:pPr>
      <w:r w:rsidRPr="003B1C2D">
        <w:rPr>
          <w:rFonts w:eastAsia="Times New Roman" w:cstheme="minorHAnsi"/>
          <w:lang w:eastAsia="en-GB"/>
        </w:rPr>
        <w:t>The course participants (age, strength and gender)</w:t>
      </w:r>
    </w:p>
    <w:p w14:paraId="4CFE1025" w14:textId="77777777" w:rsidR="003B1C2D" w:rsidRDefault="00C85273">
      <w:pPr>
        <w:pStyle w:val="ListParagraph"/>
        <w:numPr>
          <w:ilvl w:val="0"/>
          <w:numId w:val="21"/>
        </w:numPr>
        <w:spacing w:before="100" w:beforeAutospacing="1" w:after="100" w:afterAutospacing="1"/>
        <w:rPr>
          <w:rFonts w:eastAsia="Times New Roman" w:cstheme="minorHAnsi"/>
          <w:lang w:eastAsia="en-GB"/>
        </w:rPr>
      </w:pPr>
      <w:r w:rsidRPr="003B1C2D">
        <w:rPr>
          <w:rFonts w:eastAsia="Times New Roman" w:cstheme="minorHAnsi"/>
          <w:lang w:eastAsia="en-GB"/>
        </w:rPr>
        <w:t>Those who are likely to require physical intervention</w:t>
      </w:r>
    </w:p>
    <w:p w14:paraId="1C72155E" w14:textId="12F7F1A5" w:rsidR="00C85273" w:rsidRPr="003B1C2D" w:rsidRDefault="00C85273">
      <w:pPr>
        <w:pStyle w:val="ListParagraph"/>
        <w:numPr>
          <w:ilvl w:val="0"/>
          <w:numId w:val="21"/>
        </w:numPr>
        <w:spacing w:before="100" w:beforeAutospacing="1" w:after="100" w:afterAutospacing="1"/>
        <w:rPr>
          <w:rFonts w:eastAsia="Times New Roman" w:cstheme="minorHAnsi"/>
          <w:lang w:eastAsia="en-GB"/>
        </w:rPr>
      </w:pPr>
      <w:r w:rsidRPr="003B1C2D">
        <w:rPr>
          <w:rFonts w:eastAsia="Times New Roman" w:cstheme="minorHAnsi"/>
          <w:lang w:eastAsia="en-GB"/>
        </w:rPr>
        <w:t xml:space="preserve">The range of school policies as outlined in the Pupils Charter, Equal Opportunities Policy, Guidelines for good practice in intimate care and the Child Protection Procedures. </w:t>
      </w:r>
    </w:p>
    <w:p w14:paraId="5FAA74D0" w14:textId="77777777" w:rsidR="00C85273" w:rsidRPr="003B1C2D" w:rsidRDefault="00C85273">
      <w:pPr>
        <w:pStyle w:val="ListParagraph"/>
        <w:numPr>
          <w:ilvl w:val="0"/>
          <w:numId w:val="21"/>
        </w:numPr>
        <w:spacing w:before="100" w:beforeAutospacing="1" w:after="100" w:afterAutospacing="1"/>
        <w:rPr>
          <w:rFonts w:eastAsia="Times New Roman" w:cstheme="minorHAnsi"/>
          <w:lang w:eastAsia="en-GB"/>
        </w:rPr>
      </w:pPr>
      <w:r w:rsidRPr="003B1C2D">
        <w:rPr>
          <w:rFonts w:eastAsia="Times New Roman" w:cstheme="minorHAnsi"/>
          <w:lang w:eastAsia="en-GB"/>
        </w:rPr>
        <w:t xml:space="preserve">Psychological support services and strategies will also be made available to staff. </w:t>
      </w:r>
    </w:p>
    <w:p w14:paraId="5444C38B" w14:textId="3F9DB182" w:rsidR="003B1C2D" w:rsidRDefault="003B1C2D" w:rsidP="003B1C2D">
      <w:pPr>
        <w:spacing w:before="100" w:beforeAutospacing="1" w:after="100" w:afterAutospacing="1"/>
        <w:rPr>
          <w:rFonts w:eastAsia="Times New Roman" w:cstheme="minorHAnsi"/>
          <w:lang w:eastAsia="en-GB"/>
        </w:rPr>
      </w:pPr>
      <w:r>
        <w:rPr>
          <w:rFonts w:eastAsia="Times New Roman" w:cstheme="minorHAnsi"/>
          <w:lang w:eastAsia="en-GB"/>
        </w:rPr>
        <w:t xml:space="preserve">At least two members of the PBS team will be qualified to be able to train the school staff with Positive Physical Intervention including the Use of Reasonable Force. </w:t>
      </w:r>
    </w:p>
    <w:p w14:paraId="6348CCF4" w14:textId="77777777" w:rsidR="003B1C2D" w:rsidRDefault="003B1C2D" w:rsidP="003B1C2D">
      <w:pPr>
        <w:spacing w:before="100" w:beforeAutospacing="1" w:after="100" w:afterAutospacing="1"/>
        <w:rPr>
          <w:rFonts w:eastAsia="Times New Roman" w:cstheme="minorHAnsi"/>
          <w:lang w:eastAsia="en-GB"/>
        </w:rPr>
      </w:pPr>
    </w:p>
    <w:p w14:paraId="29503C36" w14:textId="18D4C8DD" w:rsidR="00C85273" w:rsidRPr="003B1C2D" w:rsidRDefault="00C85273">
      <w:pPr>
        <w:pStyle w:val="ListParagraph"/>
        <w:numPr>
          <w:ilvl w:val="0"/>
          <w:numId w:val="14"/>
        </w:numPr>
        <w:spacing w:before="100" w:beforeAutospacing="1" w:after="100" w:afterAutospacing="1"/>
        <w:rPr>
          <w:rFonts w:eastAsia="Times New Roman" w:cstheme="minorHAnsi"/>
          <w:b/>
          <w:bCs/>
          <w:lang w:eastAsia="en-GB"/>
        </w:rPr>
      </w:pPr>
      <w:r w:rsidRPr="003B1C2D">
        <w:rPr>
          <w:rFonts w:eastAsia="Times New Roman" w:cstheme="minorHAnsi"/>
          <w:b/>
          <w:bCs/>
          <w:lang w:eastAsia="en-GB"/>
        </w:rPr>
        <w:t>Risk assessment</w:t>
      </w:r>
      <w:r w:rsidR="003B1C2D">
        <w:rPr>
          <w:rFonts w:eastAsia="Times New Roman" w:cstheme="minorHAnsi"/>
          <w:b/>
          <w:bCs/>
          <w:lang w:eastAsia="en-GB"/>
        </w:rPr>
        <w:t>s</w:t>
      </w:r>
    </w:p>
    <w:p w14:paraId="2E2E8BC4" w14:textId="77777777" w:rsidR="003B1C2D" w:rsidRDefault="00C85273" w:rsidP="00C85273">
      <w:pPr>
        <w:spacing w:before="100" w:beforeAutospacing="1" w:after="100" w:afterAutospacing="1"/>
        <w:rPr>
          <w:rFonts w:eastAsia="Times New Roman" w:cstheme="minorHAnsi"/>
          <w:lang w:eastAsia="en-GB"/>
        </w:rPr>
      </w:pPr>
      <w:r w:rsidRPr="00C85273">
        <w:rPr>
          <w:rFonts w:eastAsia="Times New Roman" w:cstheme="minorHAnsi"/>
          <w:lang w:eastAsia="en-GB"/>
        </w:rPr>
        <w:t xml:space="preserve">Among the main risks to pupils are that a physical intervention will: </w:t>
      </w:r>
    </w:p>
    <w:p w14:paraId="0ECAE6C1" w14:textId="77777777" w:rsidR="003B1C2D" w:rsidRPr="003B1C2D" w:rsidRDefault="00C85273">
      <w:pPr>
        <w:pStyle w:val="ListParagraph"/>
        <w:numPr>
          <w:ilvl w:val="0"/>
          <w:numId w:val="22"/>
        </w:numPr>
        <w:spacing w:before="100" w:beforeAutospacing="1" w:after="100" w:afterAutospacing="1"/>
        <w:rPr>
          <w:rFonts w:eastAsia="Times New Roman" w:cstheme="minorHAnsi"/>
          <w:lang w:eastAsia="en-GB"/>
        </w:rPr>
      </w:pPr>
      <w:r w:rsidRPr="003B1C2D">
        <w:rPr>
          <w:rFonts w:eastAsia="Times New Roman" w:cstheme="minorHAnsi"/>
          <w:lang w:eastAsia="en-GB"/>
        </w:rPr>
        <w:t xml:space="preserve">Be used unnecessarily </w:t>
      </w:r>
    </w:p>
    <w:p w14:paraId="0A099454" w14:textId="77777777" w:rsidR="003B1C2D" w:rsidRPr="00654BDD" w:rsidRDefault="00C85273">
      <w:pPr>
        <w:pStyle w:val="ListParagraph"/>
        <w:numPr>
          <w:ilvl w:val="0"/>
          <w:numId w:val="22"/>
        </w:numPr>
        <w:spacing w:before="100" w:beforeAutospacing="1" w:after="100" w:afterAutospacing="1"/>
        <w:rPr>
          <w:rFonts w:eastAsia="Times New Roman" w:cstheme="minorHAnsi"/>
          <w:lang w:val="fr-FR" w:eastAsia="en-GB"/>
        </w:rPr>
      </w:pPr>
      <w:r w:rsidRPr="00654BDD">
        <w:rPr>
          <w:rFonts w:eastAsia="Times New Roman" w:cstheme="minorHAnsi"/>
          <w:lang w:val="fr-FR" w:eastAsia="en-GB"/>
        </w:rPr>
        <w:t xml:space="preserve">Cause pain, </w:t>
      </w:r>
      <w:proofErr w:type="spellStart"/>
      <w:r w:rsidRPr="00654BDD">
        <w:rPr>
          <w:rFonts w:eastAsia="Times New Roman" w:cstheme="minorHAnsi"/>
          <w:lang w:val="fr-FR" w:eastAsia="en-GB"/>
        </w:rPr>
        <w:t>distress</w:t>
      </w:r>
      <w:proofErr w:type="spellEnd"/>
      <w:r w:rsidRPr="00654BDD">
        <w:rPr>
          <w:rFonts w:eastAsia="Times New Roman" w:cstheme="minorHAnsi"/>
          <w:lang w:val="fr-FR" w:eastAsia="en-GB"/>
        </w:rPr>
        <w:t xml:space="preserve"> or </w:t>
      </w:r>
      <w:proofErr w:type="spellStart"/>
      <w:r w:rsidRPr="00654BDD">
        <w:rPr>
          <w:rFonts w:eastAsia="Times New Roman" w:cstheme="minorHAnsi"/>
          <w:lang w:val="fr-FR" w:eastAsia="en-GB"/>
        </w:rPr>
        <w:t>psychological</w:t>
      </w:r>
      <w:proofErr w:type="spellEnd"/>
      <w:r w:rsidRPr="00654BDD">
        <w:rPr>
          <w:rFonts w:eastAsia="Times New Roman" w:cstheme="minorHAnsi"/>
          <w:lang w:val="fr-FR" w:eastAsia="en-GB"/>
        </w:rPr>
        <w:t xml:space="preserve"> trauma</w:t>
      </w:r>
    </w:p>
    <w:p w14:paraId="1E69D643" w14:textId="77777777" w:rsidR="003B1C2D" w:rsidRDefault="00C85273">
      <w:pPr>
        <w:pStyle w:val="ListParagraph"/>
        <w:numPr>
          <w:ilvl w:val="0"/>
          <w:numId w:val="22"/>
        </w:numPr>
        <w:spacing w:before="100" w:beforeAutospacing="1" w:after="100" w:afterAutospacing="1"/>
        <w:rPr>
          <w:rFonts w:eastAsia="Times New Roman" w:cstheme="minorHAnsi"/>
          <w:lang w:eastAsia="en-GB"/>
        </w:rPr>
      </w:pPr>
      <w:r w:rsidRPr="003B1C2D">
        <w:rPr>
          <w:rFonts w:eastAsia="Times New Roman" w:cstheme="minorHAnsi"/>
          <w:lang w:eastAsia="en-GB"/>
        </w:rPr>
        <w:t>Become routine, rather than exceptional methods of management</w:t>
      </w:r>
    </w:p>
    <w:p w14:paraId="0647D6B5" w14:textId="77777777" w:rsidR="003B1C2D" w:rsidRDefault="00C85273">
      <w:pPr>
        <w:pStyle w:val="ListParagraph"/>
        <w:numPr>
          <w:ilvl w:val="0"/>
          <w:numId w:val="22"/>
        </w:numPr>
        <w:spacing w:before="100" w:beforeAutospacing="1" w:after="100" w:afterAutospacing="1"/>
        <w:rPr>
          <w:rFonts w:eastAsia="Times New Roman" w:cstheme="minorHAnsi"/>
          <w:lang w:eastAsia="en-GB"/>
        </w:rPr>
      </w:pPr>
      <w:r w:rsidRPr="003B1C2D">
        <w:rPr>
          <w:rFonts w:eastAsia="Times New Roman" w:cstheme="minorHAnsi"/>
          <w:lang w:eastAsia="en-GB"/>
        </w:rPr>
        <w:t>Increase the risk of abuse</w:t>
      </w:r>
    </w:p>
    <w:p w14:paraId="03EDEE7B" w14:textId="77777777" w:rsidR="003B1C2D" w:rsidRDefault="00C85273">
      <w:pPr>
        <w:pStyle w:val="ListParagraph"/>
        <w:numPr>
          <w:ilvl w:val="0"/>
          <w:numId w:val="22"/>
        </w:numPr>
        <w:spacing w:before="100" w:beforeAutospacing="1" w:after="100" w:afterAutospacing="1"/>
        <w:rPr>
          <w:rFonts w:eastAsia="Times New Roman" w:cstheme="minorHAnsi"/>
          <w:lang w:eastAsia="en-GB"/>
        </w:rPr>
      </w:pPr>
      <w:r w:rsidRPr="003B1C2D">
        <w:rPr>
          <w:rFonts w:eastAsia="Times New Roman" w:cstheme="minorHAnsi"/>
          <w:lang w:eastAsia="en-GB"/>
        </w:rPr>
        <w:lastRenderedPageBreak/>
        <w:t xml:space="preserve">Undermine the dignity of the staff, pupils or otherwise humiliate or degrade those involved </w:t>
      </w:r>
    </w:p>
    <w:p w14:paraId="3B13D0BC" w14:textId="31410695" w:rsidR="003B1C2D" w:rsidRPr="003B1C2D" w:rsidRDefault="00C85273">
      <w:pPr>
        <w:pStyle w:val="ListParagraph"/>
        <w:numPr>
          <w:ilvl w:val="0"/>
          <w:numId w:val="22"/>
        </w:numPr>
        <w:spacing w:before="100" w:beforeAutospacing="1" w:after="100" w:afterAutospacing="1"/>
        <w:rPr>
          <w:rFonts w:eastAsia="Times New Roman" w:cstheme="minorHAnsi"/>
          <w:lang w:eastAsia="en-GB"/>
        </w:rPr>
      </w:pPr>
      <w:r w:rsidRPr="003B1C2D">
        <w:rPr>
          <w:rFonts w:eastAsia="Times New Roman" w:cstheme="minorHAnsi"/>
          <w:lang w:eastAsia="en-GB"/>
        </w:rPr>
        <w:t xml:space="preserve">Create distrust and undermine personal relationships </w:t>
      </w:r>
    </w:p>
    <w:p w14:paraId="0561F04C" w14:textId="31B59919" w:rsidR="003B1C2D" w:rsidRDefault="003B1C2D" w:rsidP="003B1C2D">
      <w:pPr>
        <w:spacing w:before="100" w:beforeAutospacing="1" w:after="100" w:afterAutospacing="1"/>
        <w:rPr>
          <w:rFonts w:eastAsia="Times New Roman" w:cstheme="minorHAnsi"/>
          <w:lang w:eastAsia="en-GB"/>
        </w:rPr>
      </w:pPr>
      <w:r w:rsidRPr="003B1C2D">
        <w:rPr>
          <w:rFonts w:eastAsia="Times New Roman" w:cstheme="minorHAnsi"/>
          <w:lang w:eastAsia="en-GB"/>
        </w:rPr>
        <w:t>The m</w:t>
      </w:r>
      <w:r w:rsidR="00C85273" w:rsidRPr="003B1C2D">
        <w:rPr>
          <w:rFonts w:eastAsia="Times New Roman" w:cstheme="minorHAnsi"/>
          <w:lang w:eastAsia="en-GB"/>
        </w:rPr>
        <w:t>ain risks to staff:</w:t>
      </w:r>
    </w:p>
    <w:p w14:paraId="74CE2581" w14:textId="1EBF1FD7" w:rsidR="00C85273" w:rsidRPr="003B1C2D" w:rsidRDefault="00C85273">
      <w:pPr>
        <w:pStyle w:val="ListParagraph"/>
        <w:numPr>
          <w:ilvl w:val="0"/>
          <w:numId w:val="23"/>
        </w:numPr>
        <w:spacing w:before="100" w:beforeAutospacing="1" w:after="100" w:afterAutospacing="1"/>
        <w:rPr>
          <w:rFonts w:eastAsia="Times New Roman" w:cstheme="minorHAnsi"/>
          <w:lang w:eastAsia="en-GB"/>
        </w:rPr>
      </w:pPr>
      <w:r w:rsidRPr="003B1C2D">
        <w:rPr>
          <w:rFonts w:eastAsia="Times New Roman" w:cstheme="minorHAnsi"/>
          <w:lang w:eastAsia="en-GB"/>
        </w:rPr>
        <w:t>App</w:t>
      </w:r>
      <w:r w:rsidR="003B1C2D" w:rsidRPr="003B1C2D">
        <w:rPr>
          <w:rFonts w:eastAsia="Times New Roman" w:cstheme="minorHAnsi"/>
          <w:lang w:eastAsia="en-GB"/>
        </w:rPr>
        <w:t>l</w:t>
      </w:r>
      <w:r w:rsidRPr="003B1C2D">
        <w:rPr>
          <w:rFonts w:eastAsia="Times New Roman" w:cstheme="minorHAnsi"/>
          <w:lang w:eastAsia="en-GB"/>
        </w:rPr>
        <w:t xml:space="preserve">ying </w:t>
      </w:r>
      <w:r w:rsidR="003B1C2D">
        <w:rPr>
          <w:rFonts w:eastAsia="Times New Roman" w:cstheme="minorHAnsi"/>
          <w:lang w:eastAsia="en-GB"/>
        </w:rPr>
        <w:t>R</w:t>
      </w:r>
      <w:r w:rsidRPr="003B1C2D">
        <w:rPr>
          <w:rFonts w:eastAsia="Times New Roman" w:cstheme="minorHAnsi"/>
          <w:lang w:eastAsia="en-GB"/>
        </w:rPr>
        <w:t xml:space="preserve">PI results in injury </w:t>
      </w:r>
    </w:p>
    <w:p w14:paraId="07B39787" w14:textId="77777777" w:rsidR="003B1C2D" w:rsidRDefault="00C85273">
      <w:pPr>
        <w:pStyle w:val="ListParagraph"/>
        <w:numPr>
          <w:ilvl w:val="0"/>
          <w:numId w:val="22"/>
        </w:numPr>
        <w:spacing w:before="100" w:beforeAutospacing="1" w:after="100" w:afterAutospacing="1"/>
        <w:rPr>
          <w:rFonts w:eastAsia="Times New Roman" w:cstheme="minorHAnsi"/>
          <w:lang w:eastAsia="en-GB"/>
        </w:rPr>
      </w:pPr>
      <w:r w:rsidRPr="003B1C2D">
        <w:rPr>
          <w:rFonts w:eastAsia="Times New Roman" w:cstheme="minorHAnsi"/>
          <w:lang w:eastAsia="en-GB"/>
        </w:rPr>
        <w:t xml:space="preserve">Applying </w:t>
      </w:r>
      <w:r w:rsidR="003B1C2D">
        <w:rPr>
          <w:rFonts w:eastAsia="Times New Roman" w:cstheme="minorHAnsi"/>
          <w:lang w:eastAsia="en-GB"/>
        </w:rPr>
        <w:t>R</w:t>
      </w:r>
      <w:r w:rsidRPr="003B1C2D">
        <w:rPr>
          <w:rFonts w:eastAsia="Times New Roman" w:cstheme="minorHAnsi"/>
          <w:lang w:eastAsia="en-GB"/>
        </w:rPr>
        <w:t xml:space="preserve">PI results in distress or psychological trauma </w:t>
      </w:r>
    </w:p>
    <w:p w14:paraId="2443EC5D" w14:textId="77777777" w:rsidR="003B1C2D" w:rsidRDefault="00C85273">
      <w:pPr>
        <w:pStyle w:val="ListParagraph"/>
        <w:numPr>
          <w:ilvl w:val="0"/>
          <w:numId w:val="22"/>
        </w:numPr>
        <w:spacing w:before="100" w:beforeAutospacing="1" w:after="100" w:afterAutospacing="1"/>
        <w:rPr>
          <w:rFonts w:eastAsia="Times New Roman" w:cstheme="minorHAnsi"/>
          <w:lang w:eastAsia="en-GB"/>
        </w:rPr>
      </w:pPr>
      <w:r w:rsidRPr="003B1C2D">
        <w:rPr>
          <w:rFonts w:eastAsia="Times New Roman" w:cstheme="minorHAnsi"/>
          <w:lang w:eastAsia="en-GB"/>
        </w:rPr>
        <w:t xml:space="preserve">The legal justification for its use is challenged in court </w:t>
      </w:r>
    </w:p>
    <w:p w14:paraId="2381B67C" w14:textId="0FC8C540" w:rsidR="00C85273" w:rsidRPr="003B1C2D" w:rsidRDefault="00C85273">
      <w:pPr>
        <w:pStyle w:val="ListParagraph"/>
        <w:numPr>
          <w:ilvl w:val="0"/>
          <w:numId w:val="22"/>
        </w:numPr>
        <w:spacing w:before="100" w:beforeAutospacing="1" w:after="100" w:afterAutospacing="1"/>
        <w:rPr>
          <w:rFonts w:eastAsia="Times New Roman" w:cstheme="minorHAnsi"/>
          <w:lang w:eastAsia="en-GB"/>
        </w:rPr>
      </w:pPr>
      <w:r w:rsidRPr="003B1C2D">
        <w:rPr>
          <w:rFonts w:eastAsia="Times New Roman" w:cstheme="minorHAnsi"/>
          <w:lang w:eastAsia="en-GB"/>
        </w:rPr>
        <w:t xml:space="preserve">Disciplinary action </w:t>
      </w:r>
    </w:p>
    <w:p w14:paraId="74B9C27F" w14:textId="058C2FFF" w:rsidR="003B1C2D" w:rsidRDefault="00C85273" w:rsidP="003B1C2D">
      <w:pPr>
        <w:spacing w:before="100" w:beforeAutospacing="1" w:after="100" w:afterAutospacing="1"/>
        <w:rPr>
          <w:rFonts w:eastAsia="Times New Roman" w:cstheme="minorHAnsi"/>
          <w:lang w:eastAsia="en-GB"/>
        </w:rPr>
      </w:pPr>
      <w:r w:rsidRPr="003B1C2D">
        <w:rPr>
          <w:rFonts w:eastAsia="Times New Roman" w:cstheme="minorHAnsi"/>
          <w:lang w:eastAsia="en-GB"/>
        </w:rPr>
        <w:t>The risks of not intervening include:</w:t>
      </w:r>
    </w:p>
    <w:p w14:paraId="424266D3" w14:textId="18CFBE07" w:rsidR="00C85273" w:rsidRPr="003B1C2D" w:rsidRDefault="00C85273">
      <w:pPr>
        <w:pStyle w:val="ListParagraph"/>
        <w:numPr>
          <w:ilvl w:val="0"/>
          <w:numId w:val="24"/>
        </w:numPr>
        <w:spacing w:before="100" w:beforeAutospacing="1" w:after="100" w:afterAutospacing="1"/>
        <w:rPr>
          <w:rFonts w:eastAsia="Times New Roman" w:cstheme="minorHAnsi"/>
          <w:lang w:eastAsia="en-GB"/>
        </w:rPr>
      </w:pPr>
      <w:r w:rsidRPr="003B1C2D">
        <w:rPr>
          <w:rFonts w:eastAsia="Times New Roman" w:cstheme="minorHAnsi"/>
          <w:lang w:eastAsia="en-GB"/>
        </w:rPr>
        <w:t xml:space="preserve">Staff will be in breach of their duty of care </w:t>
      </w:r>
    </w:p>
    <w:p w14:paraId="46FBF3C1" w14:textId="77777777" w:rsidR="003B1C2D" w:rsidRDefault="00C85273">
      <w:pPr>
        <w:pStyle w:val="ListParagraph"/>
        <w:numPr>
          <w:ilvl w:val="0"/>
          <w:numId w:val="22"/>
        </w:numPr>
        <w:spacing w:before="100" w:beforeAutospacing="1" w:after="100" w:afterAutospacing="1"/>
        <w:rPr>
          <w:rFonts w:eastAsia="Times New Roman" w:cstheme="minorHAnsi"/>
          <w:lang w:eastAsia="en-GB"/>
        </w:rPr>
      </w:pPr>
      <w:r w:rsidRPr="003B1C2D">
        <w:rPr>
          <w:rFonts w:eastAsia="Times New Roman" w:cstheme="minorHAnsi"/>
          <w:lang w:eastAsia="en-GB"/>
        </w:rPr>
        <w:t xml:space="preserve">Pupils, staff or other people will be injured or abused </w:t>
      </w:r>
    </w:p>
    <w:p w14:paraId="105E1D06" w14:textId="77777777" w:rsidR="003B1C2D" w:rsidRDefault="00C85273">
      <w:pPr>
        <w:pStyle w:val="ListParagraph"/>
        <w:numPr>
          <w:ilvl w:val="0"/>
          <w:numId w:val="22"/>
        </w:numPr>
        <w:spacing w:before="100" w:beforeAutospacing="1" w:after="100" w:afterAutospacing="1"/>
        <w:rPr>
          <w:rFonts w:eastAsia="Times New Roman" w:cstheme="minorHAnsi"/>
          <w:lang w:eastAsia="en-GB"/>
        </w:rPr>
      </w:pPr>
      <w:r w:rsidRPr="003B1C2D">
        <w:rPr>
          <w:rFonts w:eastAsia="Times New Roman" w:cstheme="minorHAnsi"/>
          <w:lang w:eastAsia="en-GB"/>
        </w:rPr>
        <w:t>Serious damage to property will occur</w:t>
      </w:r>
    </w:p>
    <w:p w14:paraId="6A2AEC0C" w14:textId="3C4E5CC2" w:rsidR="003B1C2D" w:rsidRDefault="00C85273">
      <w:pPr>
        <w:pStyle w:val="ListParagraph"/>
        <w:numPr>
          <w:ilvl w:val="0"/>
          <w:numId w:val="22"/>
        </w:numPr>
        <w:spacing w:before="100" w:beforeAutospacing="1" w:after="100" w:afterAutospacing="1"/>
        <w:rPr>
          <w:rFonts w:eastAsia="Times New Roman" w:cstheme="minorHAnsi"/>
          <w:lang w:eastAsia="en-GB"/>
        </w:rPr>
      </w:pPr>
      <w:r w:rsidRPr="003B1C2D">
        <w:rPr>
          <w:rFonts w:eastAsia="Times New Roman" w:cstheme="minorHAnsi"/>
          <w:lang w:eastAsia="en-GB"/>
        </w:rPr>
        <w:t xml:space="preserve">The possibility of litigation </w:t>
      </w:r>
      <w:proofErr w:type="gramStart"/>
      <w:r w:rsidRPr="003B1C2D">
        <w:rPr>
          <w:rFonts w:eastAsia="Times New Roman" w:cstheme="minorHAnsi"/>
          <w:lang w:eastAsia="en-GB"/>
        </w:rPr>
        <w:t>as a result of</w:t>
      </w:r>
      <w:proofErr w:type="gramEnd"/>
      <w:r w:rsidRPr="003B1C2D">
        <w:rPr>
          <w:rFonts w:eastAsia="Times New Roman" w:cstheme="minorHAnsi"/>
          <w:lang w:eastAsia="en-GB"/>
        </w:rPr>
        <w:t xml:space="preserve"> not intervening </w:t>
      </w:r>
    </w:p>
    <w:p w14:paraId="25495B74" w14:textId="77777777" w:rsidR="003B1C2D" w:rsidRPr="003B1C2D" w:rsidRDefault="003B1C2D" w:rsidP="003B1C2D">
      <w:pPr>
        <w:spacing w:before="100" w:beforeAutospacing="1" w:after="100" w:afterAutospacing="1"/>
        <w:rPr>
          <w:rFonts w:eastAsia="Times New Roman" w:cstheme="minorHAnsi"/>
          <w:lang w:eastAsia="en-GB"/>
        </w:rPr>
      </w:pPr>
    </w:p>
    <w:p w14:paraId="36BBA1A6" w14:textId="2B213373" w:rsidR="00C85273" w:rsidRPr="003B1C2D" w:rsidRDefault="00C85273">
      <w:pPr>
        <w:pStyle w:val="ListParagraph"/>
        <w:numPr>
          <w:ilvl w:val="0"/>
          <w:numId w:val="14"/>
        </w:numPr>
        <w:spacing w:before="100" w:beforeAutospacing="1" w:after="100" w:afterAutospacing="1"/>
        <w:rPr>
          <w:rFonts w:eastAsia="Times New Roman" w:cstheme="minorHAnsi"/>
          <w:b/>
          <w:bCs/>
          <w:lang w:eastAsia="en-GB"/>
        </w:rPr>
      </w:pPr>
      <w:r w:rsidRPr="003B1C2D">
        <w:rPr>
          <w:rFonts w:eastAsia="Times New Roman" w:cstheme="minorHAnsi"/>
          <w:b/>
          <w:bCs/>
          <w:lang w:eastAsia="en-GB"/>
        </w:rPr>
        <w:t xml:space="preserve">Complaints procedure </w:t>
      </w:r>
    </w:p>
    <w:p w14:paraId="57352D07" w14:textId="1D83867D" w:rsidR="00C85273" w:rsidRDefault="00C85273" w:rsidP="00C85273">
      <w:pPr>
        <w:spacing w:before="100" w:beforeAutospacing="1" w:after="100" w:afterAutospacing="1"/>
        <w:rPr>
          <w:rFonts w:eastAsia="Times New Roman" w:cstheme="minorHAnsi"/>
          <w:lang w:eastAsia="en-GB"/>
        </w:rPr>
      </w:pPr>
      <w:r w:rsidRPr="00C85273">
        <w:rPr>
          <w:rFonts w:eastAsia="Times New Roman" w:cstheme="minorHAnsi"/>
          <w:lang w:eastAsia="en-GB"/>
        </w:rPr>
        <w:t>The planning and use of physical intervention is one of open consultation and any concerns from staff, other professionals, parents/carers and individual pupils, where appropriate, will be considered. Where appropriate these will be referred to the Headteacher and governing body</w:t>
      </w:r>
      <w:r w:rsidR="00C954BC">
        <w:rPr>
          <w:rFonts w:eastAsia="Times New Roman" w:cstheme="minorHAnsi"/>
          <w:lang w:eastAsia="en-GB"/>
        </w:rPr>
        <w:t xml:space="preserve"> and they will respond in line with the whole school policy on complaints.</w:t>
      </w:r>
    </w:p>
    <w:p w14:paraId="43828A50" w14:textId="02010A84" w:rsidR="00C954BC" w:rsidRDefault="00C954BC" w:rsidP="00C85273">
      <w:pPr>
        <w:spacing w:before="100" w:beforeAutospacing="1" w:after="100" w:afterAutospacing="1"/>
        <w:rPr>
          <w:rFonts w:eastAsia="Times New Roman" w:cstheme="minorHAnsi"/>
          <w:lang w:eastAsia="en-GB"/>
        </w:rPr>
      </w:pPr>
    </w:p>
    <w:p w14:paraId="7CFD0932" w14:textId="77777777" w:rsidR="00C954BC" w:rsidRPr="00C85273" w:rsidRDefault="00C954BC" w:rsidP="00C85273">
      <w:pPr>
        <w:spacing w:before="100" w:beforeAutospacing="1" w:after="100" w:afterAutospacing="1"/>
        <w:rPr>
          <w:rFonts w:eastAsia="Times New Roman" w:cstheme="minorHAnsi"/>
          <w:lang w:eastAsia="en-GB"/>
        </w:rPr>
      </w:pPr>
    </w:p>
    <w:p w14:paraId="66CE6D21" w14:textId="77777777" w:rsidR="00C954BC" w:rsidRPr="005D7BB0" w:rsidRDefault="00C954BC">
      <w:pPr>
        <w:pStyle w:val="ListParagraph"/>
        <w:numPr>
          <w:ilvl w:val="0"/>
          <w:numId w:val="14"/>
        </w:numPr>
        <w:spacing w:before="100" w:beforeAutospacing="1" w:after="100" w:afterAutospacing="1"/>
        <w:jc w:val="both"/>
        <w:rPr>
          <w:rFonts w:eastAsia="Times New Roman" w:cstheme="minorHAnsi"/>
          <w:lang w:eastAsia="en-GB"/>
        </w:rPr>
      </w:pPr>
      <w:r w:rsidRPr="005D7BB0">
        <w:rPr>
          <w:rFonts w:eastAsia="Times New Roman" w:cstheme="minorHAnsi"/>
          <w:b/>
          <w:bCs/>
          <w:lang w:eastAsia="en-GB"/>
        </w:rPr>
        <w:t xml:space="preserve">Links with other Policies </w:t>
      </w:r>
    </w:p>
    <w:p w14:paraId="183D7504" w14:textId="64D7D1C0" w:rsidR="00C954BC" w:rsidRPr="00E1531A" w:rsidRDefault="00C954BC" w:rsidP="00C954BC">
      <w:pPr>
        <w:spacing w:before="100" w:beforeAutospacing="1" w:after="100" w:afterAutospacing="1"/>
        <w:jc w:val="both"/>
        <w:rPr>
          <w:rFonts w:eastAsia="Times New Roman" w:cstheme="minorHAnsi"/>
          <w:lang w:eastAsia="en-GB"/>
        </w:rPr>
      </w:pPr>
      <w:r w:rsidRPr="00E1531A">
        <w:rPr>
          <w:rFonts w:eastAsia="Times New Roman" w:cstheme="minorHAnsi"/>
          <w:lang w:eastAsia="en-GB"/>
        </w:rPr>
        <w:t xml:space="preserve">The policies below all relate to issues surrounding </w:t>
      </w:r>
      <w:r>
        <w:rPr>
          <w:rFonts w:eastAsia="Times New Roman" w:cstheme="minorHAnsi"/>
          <w:lang w:eastAsia="en-GB"/>
        </w:rPr>
        <w:t xml:space="preserve">the use of Positive Physical Intervention </w:t>
      </w:r>
      <w:r w:rsidRPr="00E1531A">
        <w:rPr>
          <w:rFonts w:eastAsia="Times New Roman" w:cstheme="minorHAnsi"/>
          <w:lang w:eastAsia="en-GB"/>
        </w:rPr>
        <w:t>and should be referred to, when necessary, in relation to th</w:t>
      </w:r>
      <w:r>
        <w:rPr>
          <w:rFonts w:eastAsia="Times New Roman" w:cstheme="minorHAnsi"/>
          <w:lang w:eastAsia="en-GB"/>
        </w:rPr>
        <w:t>is policy</w:t>
      </w:r>
      <w:r w:rsidRPr="00E1531A">
        <w:rPr>
          <w:rFonts w:eastAsia="Times New Roman" w:cstheme="minorHAnsi"/>
          <w:lang w:eastAsia="en-GB"/>
        </w:rPr>
        <w:t xml:space="preserve">. </w:t>
      </w:r>
    </w:p>
    <w:p w14:paraId="08BECEC2" w14:textId="3A4C29EB" w:rsidR="00C954BC" w:rsidRPr="008858CE" w:rsidRDefault="00C954BC">
      <w:pPr>
        <w:pStyle w:val="ListParagraph"/>
        <w:numPr>
          <w:ilvl w:val="0"/>
          <w:numId w:val="25"/>
        </w:numPr>
        <w:spacing w:before="100" w:beforeAutospacing="1" w:after="100" w:afterAutospacing="1"/>
        <w:jc w:val="both"/>
        <w:rPr>
          <w:rFonts w:eastAsia="Times New Roman" w:cstheme="minorHAnsi"/>
          <w:lang w:eastAsia="en-GB"/>
        </w:rPr>
      </w:pPr>
      <w:r w:rsidRPr="008858CE">
        <w:rPr>
          <w:rFonts w:eastAsia="Times New Roman" w:cstheme="minorHAnsi"/>
          <w:lang w:eastAsia="en-GB"/>
        </w:rPr>
        <w:t>Wellbeing (and positive behaviour support)</w:t>
      </w:r>
      <w:r w:rsidRPr="00C954BC">
        <w:rPr>
          <w:rFonts w:eastAsia="Times New Roman" w:cstheme="minorHAnsi"/>
          <w:lang w:eastAsia="en-GB"/>
        </w:rPr>
        <w:t xml:space="preserve"> </w:t>
      </w:r>
      <w:r w:rsidRPr="008858CE">
        <w:rPr>
          <w:rFonts w:eastAsia="Times New Roman" w:cstheme="minorHAnsi"/>
          <w:lang w:eastAsia="en-GB"/>
        </w:rPr>
        <w:t>Policy</w:t>
      </w:r>
    </w:p>
    <w:p w14:paraId="1B0E93B6" w14:textId="6B95AA31" w:rsidR="00C954BC" w:rsidRPr="008858CE" w:rsidRDefault="00C954BC">
      <w:pPr>
        <w:pStyle w:val="ListParagraph"/>
        <w:numPr>
          <w:ilvl w:val="0"/>
          <w:numId w:val="25"/>
        </w:numPr>
        <w:spacing w:before="100" w:beforeAutospacing="1" w:after="100" w:afterAutospacing="1"/>
        <w:jc w:val="both"/>
        <w:rPr>
          <w:rFonts w:eastAsia="Times New Roman" w:cstheme="minorHAnsi"/>
          <w:lang w:eastAsia="en-GB"/>
        </w:rPr>
      </w:pPr>
      <w:r w:rsidRPr="008858CE">
        <w:rPr>
          <w:rFonts w:eastAsia="Times New Roman" w:cstheme="minorHAnsi"/>
          <w:lang w:eastAsia="en-GB"/>
        </w:rPr>
        <w:t xml:space="preserve">The Use of </w:t>
      </w:r>
      <w:r>
        <w:rPr>
          <w:rFonts w:eastAsia="Times New Roman" w:cstheme="minorHAnsi"/>
          <w:lang w:eastAsia="en-GB"/>
        </w:rPr>
        <w:t>Quiet Rooms</w:t>
      </w:r>
      <w:r w:rsidRPr="008858CE">
        <w:rPr>
          <w:rFonts w:eastAsia="Times New Roman" w:cstheme="minorHAnsi"/>
          <w:lang w:eastAsia="en-GB"/>
        </w:rPr>
        <w:t xml:space="preserve"> </w:t>
      </w:r>
    </w:p>
    <w:p w14:paraId="19457F8A" w14:textId="77777777" w:rsidR="00C954BC" w:rsidRPr="008858CE" w:rsidRDefault="00C954BC">
      <w:pPr>
        <w:pStyle w:val="ListParagraph"/>
        <w:numPr>
          <w:ilvl w:val="0"/>
          <w:numId w:val="25"/>
        </w:numPr>
        <w:spacing w:before="100" w:beforeAutospacing="1" w:after="100" w:afterAutospacing="1"/>
        <w:jc w:val="both"/>
        <w:rPr>
          <w:rFonts w:eastAsia="Times New Roman" w:cstheme="minorHAnsi"/>
          <w:lang w:eastAsia="en-GB"/>
        </w:rPr>
      </w:pPr>
      <w:r w:rsidRPr="008858CE">
        <w:rPr>
          <w:rFonts w:eastAsia="Times New Roman" w:cstheme="minorHAnsi"/>
          <w:lang w:eastAsia="en-GB"/>
        </w:rPr>
        <w:t>Safeguarding and Child Protection Child protection Policy</w:t>
      </w:r>
    </w:p>
    <w:p w14:paraId="414D62CC" w14:textId="5A8BABE8" w:rsidR="00C954BC" w:rsidRDefault="00C954BC" w:rsidP="00C954BC">
      <w:pPr>
        <w:spacing w:before="100" w:beforeAutospacing="1" w:after="100" w:afterAutospacing="1"/>
        <w:rPr>
          <w:rFonts w:eastAsia="Times New Roman" w:cstheme="minorHAnsi"/>
          <w:lang w:eastAsia="en-GB"/>
        </w:rPr>
      </w:pPr>
    </w:p>
    <w:p w14:paraId="3B4EBE52" w14:textId="77777777" w:rsidR="00C954BC" w:rsidRPr="00C954BC" w:rsidRDefault="00C954BC" w:rsidP="00C954BC">
      <w:pPr>
        <w:spacing w:before="100" w:beforeAutospacing="1" w:after="100" w:afterAutospacing="1"/>
        <w:rPr>
          <w:rFonts w:eastAsia="Times New Roman" w:cstheme="minorHAnsi"/>
          <w:lang w:eastAsia="en-GB"/>
        </w:rPr>
      </w:pPr>
    </w:p>
    <w:p w14:paraId="3B214276" w14:textId="28C48719" w:rsidR="00F80AFB" w:rsidRPr="00CA04DB" w:rsidRDefault="00C85273" w:rsidP="7B8DBEAF">
      <w:pPr>
        <w:spacing w:before="100" w:beforeAutospacing="1" w:after="100" w:afterAutospacing="1"/>
        <w:rPr>
          <w:rFonts w:eastAsia="Times New Roman"/>
          <w:lang w:eastAsia="en-GB"/>
        </w:rPr>
      </w:pPr>
      <w:r w:rsidRPr="7B8DBEAF">
        <w:rPr>
          <w:rFonts w:eastAsia="Times New Roman"/>
          <w:lang w:eastAsia="en-GB"/>
        </w:rPr>
        <w:t xml:space="preserve">This </w:t>
      </w:r>
      <w:r w:rsidR="00C954BC" w:rsidRPr="7B8DBEAF">
        <w:rPr>
          <w:rFonts w:eastAsia="Times New Roman"/>
          <w:lang w:eastAsia="en-GB"/>
        </w:rPr>
        <w:t>p</w:t>
      </w:r>
      <w:r w:rsidRPr="7B8DBEAF">
        <w:rPr>
          <w:rFonts w:eastAsia="Times New Roman"/>
          <w:lang w:eastAsia="en-GB"/>
        </w:rPr>
        <w:t xml:space="preserve">olicy is due for review in </w:t>
      </w:r>
      <w:r w:rsidR="00C954BC" w:rsidRPr="7B8DBEAF">
        <w:rPr>
          <w:rFonts w:eastAsia="Times New Roman"/>
          <w:lang w:eastAsia="en-GB"/>
        </w:rPr>
        <w:t>September</w:t>
      </w:r>
      <w:r w:rsidRPr="7B8DBEAF">
        <w:rPr>
          <w:rFonts w:eastAsia="Times New Roman"/>
          <w:lang w:eastAsia="en-GB"/>
        </w:rPr>
        <w:t xml:space="preserve"> 202</w:t>
      </w:r>
      <w:r w:rsidR="47B01E52" w:rsidRPr="7B8DBEAF">
        <w:rPr>
          <w:rFonts w:eastAsia="Times New Roman"/>
          <w:lang w:eastAsia="en-GB"/>
        </w:rPr>
        <w:t>8.</w:t>
      </w:r>
      <w:r w:rsidRPr="7B8DBEAF">
        <w:rPr>
          <w:rFonts w:eastAsia="Times New Roman"/>
          <w:lang w:eastAsia="en-GB"/>
        </w:rPr>
        <w:t xml:space="preserve"> </w:t>
      </w:r>
    </w:p>
    <w:sectPr w:rsidR="00F80AFB" w:rsidRPr="00CA04DB" w:rsidSect="009706BB">
      <w:footerReference w:type="even" r:id="rId9"/>
      <w:footerReference w:type="default" r:id="rId10"/>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CBD78" w14:textId="77777777" w:rsidR="00DD72DF" w:rsidRDefault="00DD72DF" w:rsidP="006A7DD3">
      <w:r>
        <w:separator/>
      </w:r>
    </w:p>
  </w:endnote>
  <w:endnote w:type="continuationSeparator" w:id="0">
    <w:p w14:paraId="1954A603" w14:textId="77777777" w:rsidR="00DD72DF" w:rsidRDefault="00DD72DF" w:rsidP="006A7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59905240"/>
      <w:docPartObj>
        <w:docPartGallery w:val="Page Numbers (Bottom of Page)"/>
        <w:docPartUnique/>
      </w:docPartObj>
    </w:sdtPr>
    <w:sdtEndPr>
      <w:rPr>
        <w:rStyle w:val="PageNumber"/>
      </w:rPr>
    </w:sdtEndPr>
    <w:sdtContent>
      <w:p w14:paraId="75EFBFA4" w14:textId="24CC5506" w:rsidR="006A7DD3" w:rsidRDefault="006A7DD3" w:rsidP="00F1091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58E0F5A" w14:textId="77777777" w:rsidR="006A7DD3" w:rsidRDefault="006A7DD3" w:rsidP="006A7DD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98772883"/>
      <w:docPartObj>
        <w:docPartGallery w:val="Page Numbers (Bottom of Page)"/>
        <w:docPartUnique/>
      </w:docPartObj>
    </w:sdtPr>
    <w:sdtEndPr>
      <w:rPr>
        <w:rStyle w:val="PageNumber"/>
      </w:rPr>
    </w:sdtEndPr>
    <w:sdtContent>
      <w:p w14:paraId="158A4EE3" w14:textId="140C2670" w:rsidR="006A7DD3" w:rsidRDefault="006A7DD3" w:rsidP="00F1091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E40E8">
          <w:rPr>
            <w:rStyle w:val="PageNumber"/>
            <w:noProof/>
          </w:rPr>
          <w:t>9</w:t>
        </w:r>
        <w:r>
          <w:rPr>
            <w:rStyle w:val="PageNumber"/>
          </w:rPr>
          <w:fldChar w:fldCharType="end"/>
        </w:r>
      </w:p>
    </w:sdtContent>
  </w:sdt>
  <w:p w14:paraId="7A6526B1" w14:textId="77777777" w:rsidR="006A7DD3" w:rsidRDefault="006A7DD3" w:rsidP="006A7DD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F719F" w14:textId="77777777" w:rsidR="00DD72DF" w:rsidRDefault="00DD72DF" w:rsidP="006A7DD3">
      <w:r>
        <w:separator/>
      </w:r>
    </w:p>
  </w:footnote>
  <w:footnote w:type="continuationSeparator" w:id="0">
    <w:p w14:paraId="0966ECA5" w14:textId="77777777" w:rsidR="00DD72DF" w:rsidRDefault="00DD72DF" w:rsidP="006A7D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A4D3B"/>
    <w:multiLevelType w:val="multilevel"/>
    <w:tmpl w:val="3D740C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8D0EC1"/>
    <w:multiLevelType w:val="hybridMultilevel"/>
    <w:tmpl w:val="5F20C7D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6AF16B"/>
    <w:multiLevelType w:val="hybridMultilevel"/>
    <w:tmpl w:val="1CE6F774"/>
    <w:lvl w:ilvl="0" w:tplc="E2E4C2AC">
      <w:start w:val="1"/>
      <w:numFmt w:val="decimal"/>
      <w:lvlText w:val="%1-"/>
      <w:lvlJc w:val="left"/>
      <w:pPr>
        <w:ind w:left="720" w:hanging="360"/>
      </w:pPr>
    </w:lvl>
    <w:lvl w:ilvl="1" w:tplc="D65E8854">
      <w:start w:val="1"/>
      <w:numFmt w:val="lowerLetter"/>
      <w:lvlText w:val="%2."/>
      <w:lvlJc w:val="left"/>
      <w:pPr>
        <w:ind w:left="1440" w:hanging="360"/>
      </w:pPr>
    </w:lvl>
    <w:lvl w:ilvl="2" w:tplc="60A873DE">
      <w:start w:val="1"/>
      <w:numFmt w:val="lowerRoman"/>
      <w:lvlText w:val="%3."/>
      <w:lvlJc w:val="right"/>
      <w:pPr>
        <w:ind w:left="2160" w:hanging="180"/>
      </w:pPr>
    </w:lvl>
    <w:lvl w:ilvl="3" w:tplc="94ACEFA8">
      <w:start w:val="1"/>
      <w:numFmt w:val="decimal"/>
      <w:lvlText w:val="%4."/>
      <w:lvlJc w:val="left"/>
      <w:pPr>
        <w:ind w:left="2880" w:hanging="360"/>
      </w:pPr>
    </w:lvl>
    <w:lvl w:ilvl="4" w:tplc="B0147B80">
      <w:start w:val="1"/>
      <w:numFmt w:val="lowerLetter"/>
      <w:lvlText w:val="%5."/>
      <w:lvlJc w:val="left"/>
      <w:pPr>
        <w:ind w:left="3600" w:hanging="360"/>
      </w:pPr>
    </w:lvl>
    <w:lvl w:ilvl="5" w:tplc="691CBA9A">
      <w:start w:val="1"/>
      <w:numFmt w:val="lowerRoman"/>
      <w:lvlText w:val="%6."/>
      <w:lvlJc w:val="right"/>
      <w:pPr>
        <w:ind w:left="4320" w:hanging="180"/>
      </w:pPr>
    </w:lvl>
    <w:lvl w:ilvl="6" w:tplc="380EF922">
      <w:start w:val="1"/>
      <w:numFmt w:val="decimal"/>
      <w:lvlText w:val="%7."/>
      <w:lvlJc w:val="left"/>
      <w:pPr>
        <w:ind w:left="5040" w:hanging="360"/>
      </w:pPr>
    </w:lvl>
    <w:lvl w:ilvl="7" w:tplc="17A8D198">
      <w:start w:val="1"/>
      <w:numFmt w:val="lowerLetter"/>
      <w:lvlText w:val="%8."/>
      <w:lvlJc w:val="left"/>
      <w:pPr>
        <w:ind w:left="5760" w:hanging="360"/>
      </w:pPr>
    </w:lvl>
    <w:lvl w:ilvl="8" w:tplc="5F2A2D06">
      <w:start w:val="1"/>
      <w:numFmt w:val="lowerRoman"/>
      <w:lvlText w:val="%9."/>
      <w:lvlJc w:val="right"/>
      <w:pPr>
        <w:ind w:left="6480" w:hanging="180"/>
      </w:pPr>
    </w:lvl>
  </w:abstractNum>
  <w:abstractNum w:abstractNumId="3" w15:restartNumberingAfterBreak="0">
    <w:nsid w:val="147572C5"/>
    <w:multiLevelType w:val="hybridMultilevel"/>
    <w:tmpl w:val="6510987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3C4046"/>
    <w:multiLevelType w:val="hybridMultilevel"/>
    <w:tmpl w:val="B10456E6"/>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0FF3E9C"/>
    <w:multiLevelType w:val="hybridMultilevel"/>
    <w:tmpl w:val="4620B16C"/>
    <w:lvl w:ilvl="0" w:tplc="0F5C7C28">
      <w:start w:val="1"/>
      <w:numFmt w:val="bullet"/>
      <w:lvlText w:val=""/>
      <w:lvlJc w:val="left"/>
      <w:pPr>
        <w:ind w:left="720" w:hanging="360"/>
      </w:pPr>
      <w:rPr>
        <w:rFonts w:ascii="Symbol" w:hAnsi="Symbol" w:hint="default"/>
      </w:rPr>
    </w:lvl>
    <w:lvl w:ilvl="1" w:tplc="94A03338">
      <w:start w:val="1"/>
      <w:numFmt w:val="bullet"/>
      <w:lvlText w:val="o"/>
      <w:lvlJc w:val="left"/>
      <w:pPr>
        <w:ind w:left="1440" w:hanging="360"/>
      </w:pPr>
      <w:rPr>
        <w:rFonts w:ascii="Courier New" w:hAnsi="Courier New" w:hint="default"/>
      </w:rPr>
    </w:lvl>
    <w:lvl w:ilvl="2" w:tplc="661CDF36">
      <w:start w:val="1"/>
      <w:numFmt w:val="bullet"/>
      <w:lvlText w:val=""/>
      <w:lvlJc w:val="left"/>
      <w:pPr>
        <w:ind w:left="2160" w:hanging="360"/>
      </w:pPr>
      <w:rPr>
        <w:rFonts w:ascii="Wingdings" w:hAnsi="Wingdings" w:hint="default"/>
      </w:rPr>
    </w:lvl>
    <w:lvl w:ilvl="3" w:tplc="A57033E8">
      <w:start w:val="1"/>
      <w:numFmt w:val="bullet"/>
      <w:lvlText w:val=""/>
      <w:lvlJc w:val="left"/>
      <w:pPr>
        <w:ind w:left="2880" w:hanging="360"/>
      </w:pPr>
      <w:rPr>
        <w:rFonts w:ascii="Symbol" w:hAnsi="Symbol" w:hint="default"/>
      </w:rPr>
    </w:lvl>
    <w:lvl w:ilvl="4" w:tplc="BBDC5DC8">
      <w:start w:val="1"/>
      <w:numFmt w:val="bullet"/>
      <w:lvlText w:val="o"/>
      <w:lvlJc w:val="left"/>
      <w:pPr>
        <w:ind w:left="3600" w:hanging="360"/>
      </w:pPr>
      <w:rPr>
        <w:rFonts w:ascii="Courier New" w:hAnsi="Courier New" w:hint="default"/>
      </w:rPr>
    </w:lvl>
    <w:lvl w:ilvl="5" w:tplc="5448D172">
      <w:start w:val="1"/>
      <w:numFmt w:val="bullet"/>
      <w:lvlText w:val=""/>
      <w:lvlJc w:val="left"/>
      <w:pPr>
        <w:ind w:left="4320" w:hanging="360"/>
      </w:pPr>
      <w:rPr>
        <w:rFonts w:ascii="Wingdings" w:hAnsi="Wingdings" w:hint="default"/>
      </w:rPr>
    </w:lvl>
    <w:lvl w:ilvl="6" w:tplc="C1BE4DEE">
      <w:start w:val="1"/>
      <w:numFmt w:val="bullet"/>
      <w:lvlText w:val=""/>
      <w:lvlJc w:val="left"/>
      <w:pPr>
        <w:ind w:left="5040" w:hanging="360"/>
      </w:pPr>
      <w:rPr>
        <w:rFonts w:ascii="Symbol" w:hAnsi="Symbol" w:hint="default"/>
      </w:rPr>
    </w:lvl>
    <w:lvl w:ilvl="7" w:tplc="36641298">
      <w:start w:val="1"/>
      <w:numFmt w:val="bullet"/>
      <w:lvlText w:val="o"/>
      <w:lvlJc w:val="left"/>
      <w:pPr>
        <w:ind w:left="5760" w:hanging="360"/>
      </w:pPr>
      <w:rPr>
        <w:rFonts w:ascii="Courier New" w:hAnsi="Courier New" w:hint="default"/>
      </w:rPr>
    </w:lvl>
    <w:lvl w:ilvl="8" w:tplc="986E4BC4">
      <w:start w:val="1"/>
      <w:numFmt w:val="bullet"/>
      <w:lvlText w:val=""/>
      <w:lvlJc w:val="left"/>
      <w:pPr>
        <w:ind w:left="6480" w:hanging="360"/>
      </w:pPr>
      <w:rPr>
        <w:rFonts w:ascii="Wingdings" w:hAnsi="Wingdings" w:hint="default"/>
      </w:rPr>
    </w:lvl>
  </w:abstractNum>
  <w:abstractNum w:abstractNumId="6" w15:restartNumberingAfterBreak="0">
    <w:nsid w:val="2168393F"/>
    <w:multiLevelType w:val="hybridMultilevel"/>
    <w:tmpl w:val="8384FFB4"/>
    <w:lvl w:ilvl="0" w:tplc="08090001">
      <w:start w:val="1"/>
      <w:numFmt w:val="bullet"/>
      <w:lvlText w:val=""/>
      <w:lvlJc w:val="left"/>
      <w:pPr>
        <w:ind w:left="720" w:hanging="360"/>
      </w:pPr>
      <w:rPr>
        <w:rFonts w:ascii="Symbol" w:hAnsi="Symbol" w:cs="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1C6727B"/>
    <w:multiLevelType w:val="hybridMultilevel"/>
    <w:tmpl w:val="794CCA2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6121D2"/>
    <w:multiLevelType w:val="hybridMultilevel"/>
    <w:tmpl w:val="38DA75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A62063"/>
    <w:multiLevelType w:val="hybridMultilevel"/>
    <w:tmpl w:val="54E8DDFA"/>
    <w:lvl w:ilvl="0" w:tplc="DEBA368A">
      <w:numFmt w:val="bullet"/>
      <w:lvlText w:val="•"/>
      <w:lvlJc w:val="left"/>
      <w:pPr>
        <w:ind w:left="180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124A49"/>
    <w:multiLevelType w:val="hybridMultilevel"/>
    <w:tmpl w:val="7BC485D6"/>
    <w:lvl w:ilvl="0" w:tplc="E07EDF9C">
      <w:start w:val="1"/>
      <w:numFmt w:val="bullet"/>
      <w:lvlText w:val="•"/>
      <w:lvlJc w:val="left"/>
      <w:pPr>
        <w:ind w:left="720" w:hanging="360"/>
      </w:pPr>
      <w:rPr>
        <w:rFonts w:ascii="Calibri" w:hAnsi="Calibri" w:hint="default"/>
      </w:rPr>
    </w:lvl>
    <w:lvl w:ilvl="1" w:tplc="23F4A33E">
      <w:start w:val="1"/>
      <w:numFmt w:val="bullet"/>
      <w:lvlText w:val="o"/>
      <w:lvlJc w:val="left"/>
      <w:pPr>
        <w:ind w:left="1440" w:hanging="360"/>
      </w:pPr>
      <w:rPr>
        <w:rFonts w:ascii="Courier New" w:hAnsi="Courier New" w:hint="default"/>
      </w:rPr>
    </w:lvl>
    <w:lvl w:ilvl="2" w:tplc="1E74931E">
      <w:start w:val="1"/>
      <w:numFmt w:val="bullet"/>
      <w:lvlText w:val=""/>
      <w:lvlJc w:val="left"/>
      <w:pPr>
        <w:ind w:left="2160" w:hanging="360"/>
      </w:pPr>
      <w:rPr>
        <w:rFonts w:ascii="Wingdings" w:hAnsi="Wingdings" w:hint="default"/>
      </w:rPr>
    </w:lvl>
    <w:lvl w:ilvl="3" w:tplc="66400814">
      <w:start w:val="1"/>
      <w:numFmt w:val="bullet"/>
      <w:lvlText w:val=""/>
      <w:lvlJc w:val="left"/>
      <w:pPr>
        <w:ind w:left="2880" w:hanging="360"/>
      </w:pPr>
      <w:rPr>
        <w:rFonts w:ascii="Symbol" w:hAnsi="Symbol" w:hint="default"/>
      </w:rPr>
    </w:lvl>
    <w:lvl w:ilvl="4" w:tplc="6046E2E4">
      <w:start w:val="1"/>
      <w:numFmt w:val="bullet"/>
      <w:lvlText w:val="o"/>
      <w:lvlJc w:val="left"/>
      <w:pPr>
        <w:ind w:left="3600" w:hanging="360"/>
      </w:pPr>
      <w:rPr>
        <w:rFonts w:ascii="Courier New" w:hAnsi="Courier New" w:hint="default"/>
      </w:rPr>
    </w:lvl>
    <w:lvl w:ilvl="5" w:tplc="DD049E7C">
      <w:start w:val="1"/>
      <w:numFmt w:val="bullet"/>
      <w:lvlText w:val=""/>
      <w:lvlJc w:val="left"/>
      <w:pPr>
        <w:ind w:left="4320" w:hanging="360"/>
      </w:pPr>
      <w:rPr>
        <w:rFonts w:ascii="Wingdings" w:hAnsi="Wingdings" w:hint="default"/>
      </w:rPr>
    </w:lvl>
    <w:lvl w:ilvl="6" w:tplc="990CE718">
      <w:start w:val="1"/>
      <w:numFmt w:val="bullet"/>
      <w:lvlText w:val=""/>
      <w:lvlJc w:val="left"/>
      <w:pPr>
        <w:ind w:left="5040" w:hanging="360"/>
      </w:pPr>
      <w:rPr>
        <w:rFonts w:ascii="Symbol" w:hAnsi="Symbol" w:hint="default"/>
      </w:rPr>
    </w:lvl>
    <w:lvl w:ilvl="7" w:tplc="44A61A8A">
      <w:start w:val="1"/>
      <w:numFmt w:val="bullet"/>
      <w:lvlText w:val="o"/>
      <w:lvlJc w:val="left"/>
      <w:pPr>
        <w:ind w:left="5760" w:hanging="360"/>
      </w:pPr>
      <w:rPr>
        <w:rFonts w:ascii="Courier New" w:hAnsi="Courier New" w:hint="default"/>
      </w:rPr>
    </w:lvl>
    <w:lvl w:ilvl="8" w:tplc="86144376">
      <w:start w:val="1"/>
      <w:numFmt w:val="bullet"/>
      <w:lvlText w:val=""/>
      <w:lvlJc w:val="left"/>
      <w:pPr>
        <w:ind w:left="6480" w:hanging="360"/>
      </w:pPr>
      <w:rPr>
        <w:rFonts w:ascii="Wingdings" w:hAnsi="Wingdings" w:hint="default"/>
      </w:rPr>
    </w:lvl>
  </w:abstractNum>
  <w:abstractNum w:abstractNumId="11" w15:restartNumberingAfterBreak="0">
    <w:nsid w:val="2C12983D"/>
    <w:multiLevelType w:val="hybridMultilevel"/>
    <w:tmpl w:val="EBF01CFC"/>
    <w:lvl w:ilvl="0" w:tplc="6C42B536">
      <w:start w:val="1"/>
      <w:numFmt w:val="bullet"/>
      <w:lvlText w:val=""/>
      <w:lvlJc w:val="left"/>
      <w:pPr>
        <w:ind w:left="720" w:hanging="360"/>
      </w:pPr>
      <w:rPr>
        <w:rFonts w:ascii="Symbol" w:hAnsi="Symbol" w:hint="default"/>
      </w:rPr>
    </w:lvl>
    <w:lvl w:ilvl="1" w:tplc="7C32FFF2">
      <w:start w:val="1"/>
      <w:numFmt w:val="bullet"/>
      <w:lvlText w:val="o"/>
      <w:lvlJc w:val="left"/>
      <w:pPr>
        <w:ind w:left="1440" w:hanging="360"/>
      </w:pPr>
      <w:rPr>
        <w:rFonts w:ascii="Courier New" w:hAnsi="Courier New" w:hint="default"/>
      </w:rPr>
    </w:lvl>
    <w:lvl w:ilvl="2" w:tplc="6E2C1682">
      <w:start w:val="1"/>
      <w:numFmt w:val="bullet"/>
      <w:lvlText w:val=""/>
      <w:lvlJc w:val="left"/>
      <w:pPr>
        <w:ind w:left="2160" w:hanging="360"/>
      </w:pPr>
      <w:rPr>
        <w:rFonts w:ascii="Wingdings" w:hAnsi="Wingdings" w:hint="default"/>
      </w:rPr>
    </w:lvl>
    <w:lvl w:ilvl="3" w:tplc="B880BBA0">
      <w:start w:val="1"/>
      <w:numFmt w:val="bullet"/>
      <w:lvlText w:val=""/>
      <w:lvlJc w:val="left"/>
      <w:pPr>
        <w:ind w:left="2880" w:hanging="360"/>
      </w:pPr>
      <w:rPr>
        <w:rFonts w:ascii="Symbol" w:hAnsi="Symbol" w:hint="default"/>
      </w:rPr>
    </w:lvl>
    <w:lvl w:ilvl="4" w:tplc="970AED88">
      <w:start w:val="1"/>
      <w:numFmt w:val="bullet"/>
      <w:lvlText w:val="o"/>
      <w:lvlJc w:val="left"/>
      <w:pPr>
        <w:ind w:left="3600" w:hanging="360"/>
      </w:pPr>
      <w:rPr>
        <w:rFonts w:ascii="Courier New" w:hAnsi="Courier New" w:hint="default"/>
      </w:rPr>
    </w:lvl>
    <w:lvl w:ilvl="5" w:tplc="265AAE04">
      <w:start w:val="1"/>
      <w:numFmt w:val="bullet"/>
      <w:lvlText w:val=""/>
      <w:lvlJc w:val="left"/>
      <w:pPr>
        <w:ind w:left="4320" w:hanging="360"/>
      </w:pPr>
      <w:rPr>
        <w:rFonts w:ascii="Wingdings" w:hAnsi="Wingdings" w:hint="default"/>
      </w:rPr>
    </w:lvl>
    <w:lvl w:ilvl="6" w:tplc="69E27630">
      <w:start w:val="1"/>
      <w:numFmt w:val="bullet"/>
      <w:lvlText w:val=""/>
      <w:lvlJc w:val="left"/>
      <w:pPr>
        <w:ind w:left="5040" w:hanging="360"/>
      </w:pPr>
      <w:rPr>
        <w:rFonts w:ascii="Symbol" w:hAnsi="Symbol" w:hint="default"/>
      </w:rPr>
    </w:lvl>
    <w:lvl w:ilvl="7" w:tplc="9C8ACC8C">
      <w:start w:val="1"/>
      <w:numFmt w:val="bullet"/>
      <w:lvlText w:val="o"/>
      <w:lvlJc w:val="left"/>
      <w:pPr>
        <w:ind w:left="5760" w:hanging="360"/>
      </w:pPr>
      <w:rPr>
        <w:rFonts w:ascii="Courier New" w:hAnsi="Courier New" w:hint="default"/>
      </w:rPr>
    </w:lvl>
    <w:lvl w:ilvl="8" w:tplc="BBFA09C0">
      <w:start w:val="1"/>
      <w:numFmt w:val="bullet"/>
      <w:lvlText w:val=""/>
      <w:lvlJc w:val="left"/>
      <w:pPr>
        <w:ind w:left="6480" w:hanging="360"/>
      </w:pPr>
      <w:rPr>
        <w:rFonts w:ascii="Wingdings" w:hAnsi="Wingdings" w:hint="default"/>
      </w:rPr>
    </w:lvl>
  </w:abstractNum>
  <w:abstractNum w:abstractNumId="12" w15:restartNumberingAfterBreak="0">
    <w:nsid w:val="2F3D7E58"/>
    <w:multiLevelType w:val="hybridMultilevel"/>
    <w:tmpl w:val="4F2C9D96"/>
    <w:lvl w:ilvl="0" w:tplc="F680273C">
      <w:start w:val="1"/>
      <w:numFmt w:val="bullet"/>
      <w:lvlText w:val=""/>
      <w:lvlJc w:val="left"/>
      <w:pPr>
        <w:ind w:left="720" w:hanging="360"/>
      </w:pPr>
      <w:rPr>
        <w:rFonts w:ascii="Symbol" w:hAnsi="Symbol" w:hint="default"/>
      </w:rPr>
    </w:lvl>
    <w:lvl w:ilvl="1" w:tplc="8E0AAC28">
      <w:start w:val="1"/>
      <w:numFmt w:val="bullet"/>
      <w:lvlText w:val="o"/>
      <w:lvlJc w:val="left"/>
      <w:pPr>
        <w:ind w:left="1440" w:hanging="360"/>
      </w:pPr>
      <w:rPr>
        <w:rFonts w:ascii="Courier New" w:hAnsi="Courier New" w:hint="default"/>
      </w:rPr>
    </w:lvl>
    <w:lvl w:ilvl="2" w:tplc="269E05DA">
      <w:start w:val="1"/>
      <w:numFmt w:val="bullet"/>
      <w:lvlText w:val=""/>
      <w:lvlJc w:val="left"/>
      <w:pPr>
        <w:ind w:left="2160" w:hanging="360"/>
      </w:pPr>
      <w:rPr>
        <w:rFonts w:ascii="Wingdings" w:hAnsi="Wingdings" w:hint="default"/>
      </w:rPr>
    </w:lvl>
    <w:lvl w:ilvl="3" w:tplc="C43E3BD8">
      <w:start w:val="1"/>
      <w:numFmt w:val="bullet"/>
      <w:lvlText w:val=""/>
      <w:lvlJc w:val="left"/>
      <w:pPr>
        <w:ind w:left="2880" w:hanging="360"/>
      </w:pPr>
      <w:rPr>
        <w:rFonts w:ascii="Symbol" w:hAnsi="Symbol" w:hint="default"/>
      </w:rPr>
    </w:lvl>
    <w:lvl w:ilvl="4" w:tplc="6060C2DA">
      <w:start w:val="1"/>
      <w:numFmt w:val="bullet"/>
      <w:lvlText w:val="o"/>
      <w:lvlJc w:val="left"/>
      <w:pPr>
        <w:ind w:left="3600" w:hanging="360"/>
      </w:pPr>
      <w:rPr>
        <w:rFonts w:ascii="Courier New" w:hAnsi="Courier New" w:hint="default"/>
      </w:rPr>
    </w:lvl>
    <w:lvl w:ilvl="5" w:tplc="CCA66FDE">
      <w:start w:val="1"/>
      <w:numFmt w:val="bullet"/>
      <w:lvlText w:val=""/>
      <w:lvlJc w:val="left"/>
      <w:pPr>
        <w:ind w:left="4320" w:hanging="360"/>
      </w:pPr>
      <w:rPr>
        <w:rFonts w:ascii="Wingdings" w:hAnsi="Wingdings" w:hint="default"/>
      </w:rPr>
    </w:lvl>
    <w:lvl w:ilvl="6" w:tplc="25244516">
      <w:start w:val="1"/>
      <w:numFmt w:val="bullet"/>
      <w:lvlText w:val=""/>
      <w:lvlJc w:val="left"/>
      <w:pPr>
        <w:ind w:left="5040" w:hanging="360"/>
      </w:pPr>
      <w:rPr>
        <w:rFonts w:ascii="Symbol" w:hAnsi="Symbol" w:hint="default"/>
      </w:rPr>
    </w:lvl>
    <w:lvl w:ilvl="7" w:tplc="B776A49C">
      <w:start w:val="1"/>
      <w:numFmt w:val="bullet"/>
      <w:lvlText w:val="o"/>
      <w:lvlJc w:val="left"/>
      <w:pPr>
        <w:ind w:left="5760" w:hanging="360"/>
      </w:pPr>
      <w:rPr>
        <w:rFonts w:ascii="Courier New" w:hAnsi="Courier New" w:hint="default"/>
      </w:rPr>
    </w:lvl>
    <w:lvl w:ilvl="8" w:tplc="98E40F22">
      <w:start w:val="1"/>
      <w:numFmt w:val="bullet"/>
      <w:lvlText w:val=""/>
      <w:lvlJc w:val="left"/>
      <w:pPr>
        <w:ind w:left="6480" w:hanging="360"/>
      </w:pPr>
      <w:rPr>
        <w:rFonts w:ascii="Wingdings" w:hAnsi="Wingdings" w:hint="default"/>
      </w:rPr>
    </w:lvl>
  </w:abstractNum>
  <w:abstractNum w:abstractNumId="13" w15:restartNumberingAfterBreak="0">
    <w:nsid w:val="3323132A"/>
    <w:multiLevelType w:val="hybridMultilevel"/>
    <w:tmpl w:val="DE12D5E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97572B"/>
    <w:multiLevelType w:val="hybridMultilevel"/>
    <w:tmpl w:val="CEA2BF32"/>
    <w:lvl w:ilvl="0" w:tplc="79C62258">
      <w:start w:val="1"/>
      <w:numFmt w:val="bullet"/>
      <w:lvlText w:val=""/>
      <w:lvlJc w:val="left"/>
      <w:pPr>
        <w:ind w:left="720" w:hanging="360"/>
      </w:pPr>
      <w:rPr>
        <w:rFonts w:ascii="Symbol" w:hAnsi="Symbol" w:hint="default"/>
      </w:rPr>
    </w:lvl>
    <w:lvl w:ilvl="1" w:tplc="F732F7A6">
      <w:start w:val="1"/>
      <w:numFmt w:val="bullet"/>
      <w:lvlText w:val="o"/>
      <w:lvlJc w:val="left"/>
      <w:pPr>
        <w:ind w:left="1440" w:hanging="360"/>
      </w:pPr>
      <w:rPr>
        <w:rFonts w:ascii="Courier New" w:hAnsi="Courier New" w:hint="default"/>
      </w:rPr>
    </w:lvl>
    <w:lvl w:ilvl="2" w:tplc="48125CDA">
      <w:start w:val="1"/>
      <w:numFmt w:val="bullet"/>
      <w:lvlText w:val=""/>
      <w:lvlJc w:val="left"/>
      <w:pPr>
        <w:ind w:left="2160" w:hanging="360"/>
      </w:pPr>
      <w:rPr>
        <w:rFonts w:ascii="Wingdings" w:hAnsi="Wingdings" w:hint="default"/>
      </w:rPr>
    </w:lvl>
    <w:lvl w:ilvl="3" w:tplc="9A74009A">
      <w:start w:val="1"/>
      <w:numFmt w:val="bullet"/>
      <w:lvlText w:val=""/>
      <w:lvlJc w:val="left"/>
      <w:pPr>
        <w:ind w:left="2880" w:hanging="360"/>
      </w:pPr>
      <w:rPr>
        <w:rFonts w:ascii="Symbol" w:hAnsi="Symbol" w:hint="default"/>
      </w:rPr>
    </w:lvl>
    <w:lvl w:ilvl="4" w:tplc="6864288C">
      <w:start w:val="1"/>
      <w:numFmt w:val="bullet"/>
      <w:lvlText w:val="o"/>
      <w:lvlJc w:val="left"/>
      <w:pPr>
        <w:ind w:left="3600" w:hanging="360"/>
      </w:pPr>
      <w:rPr>
        <w:rFonts w:ascii="Courier New" w:hAnsi="Courier New" w:hint="default"/>
      </w:rPr>
    </w:lvl>
    <w:lvl w:ilvl="5" w:tplc="00A89D1E">
      <w:start w:val="1"/>
      <w:numFmt w:val="bullet"/>
      <w:lvlText w:val=""/>
      <w:lvlJc w:val="left"/>
      <w:pPr>
        <w:ind w:left="4320" w:hanging="360"/>
      </w:pPr>
      <w:rPr>
        <w:rFonts w:ascii="Wingdings" w:hAnsi="Wingdings" w:hint="default"/>
      </w:rPr>
    </w:lvl>
    <w:lvl w:ilvl="6" w:tplc="F59266D0">
      <w:start w:val="1"/>
      <w:numFmt w:val="bullet"/>
      <w:lvlText w:val=""/>
      <w:lvlJc w:val="left"/>
      <w:pPr>
        <w:ind w:left="5040" w:hanging="360"/>
      </w:pPr>
      <w:rPr>
        <w:rFonts w:ascii="Symbol" w:hAnsi="Symbol" w:hint="default"/>
      </w:rPr>
    </w:lvl>
    <w:lvl w:ilvl="7" w:tplc="97865AFE">
      <w:start w:val="1"/>
      <w:numFmt w:val="bullet"/>
      <w:lvlText w:val="o"/>
      <w:lvlJc w:val="left"/>
      <w:pPr>
        <w:ind w:left="5760" w:hanging="360"/>
      </w:pPr>
      <w:rPr>
        <w:rFonts w:ascii="Courier New" w:hAnsi="Courier New" w:hint="default"/>
      </w:rPr>
    </w:lvl>
    <w:lvl w:ilvl="8" w:tplc="294CAF48">
      <w:start w:val="1"/>
      <w:numFmt w:val="bullet"/>
      <w:lvlText w:val=""/>
      <w:lvlJc w:val="left"/>
      <w:pPr>
        <w:ind w:left="6480" w:hanging="360"/>
      </w:pPr>
      <w:rPr>
        <w:rFonts w:ascii="Wingdings" w:hAnsi="Wingdings" w:hint="default"/>
      </w:rPr>
    </w:lvl>
  </w:abstractNum>
  <w:abstractNum w:abstractNumId="15" w15:restartNumberingAfterBreak="0">
    <w:nsid w:val="3F0CE6B6"/>
    <w:multiLevelType w:val="hybridMultilevel"/>
    <w:tmpl w:val="138071CC"/>
    <w:lvl w:ilvl="0" w:tplc="350A4884">
      <w:start w:val="1"/>
      <w:numFmt w:val="bullet"/>
      <w:lvlText w:val=""/>
      <w:lvlJc w:val="left"/>
      <w:pPr>
        <w:ind w:left="720" w:hanging="360"/>
      </w:pPr>
      <w:rPr>
        <w:rFonts w:ascii="Symbol" w:hAnsi="Symbol" w:hint="default"/>
      </w:rPr>
    </w:lvl>
    <w:lvl w:ilvl="1" w:tplc="401AACB4">
      <w:start w:val="1"/>
      <w:numFmt w:val="bullet"/>
      <w:lvlText w:val="o"/>
      <w:lvlJc w:val="left"/>
      <w:pPr>
        <w:ind w:left="1440" w:hanging="360"/>
      </w:pPr>
      <w:rPr>
        <w:rFonts w:ascii="Courier New" w:hAnsi="Courier New" w:hint="default"/>
      </w:rPr>
    </w:lvl>
    <w:lvl w:ilvl="2" w:tplc="E0B63E20">
      <w:start w:val="1"/>
      <w:numFmt w:val="bullet"/>
      <w:lvlText w:val=""/>
      <w:lvlJc w:val="left"/>
      <w:pPr>
        <w:ind w:left="2160" w:hanging="360"/>
      </w:pPr>
      <w:rPr>
        <w:rFonts w:ascii="Wingdings" w:hAnsi="Wingdings" w:hint="default"/>
      </w:rPr>
    </w:lvl>
    <w:lvl w:ilvl="3" w:tplc="D8AE03F6">
      <w:start w:val="1"/>
      <w:numFmt w:val="bullet"/>
      <w:lvlText w:val=""/>
      <w:lvlJc w:val="left"/>
      <w:pPr>
        <w:ind w:left="2880" w:hanging="360"/>
      </w:pPr>
      <w:rPr>
        <w:rFonts w:ascii="Symbol" w:hAnsi="Symbol" w:hint="default"/>
      </w:rPr>
    </w:lvl>
    <w:lvl w:ilvl="4" w:tplc="32262CAE">
      <w:start w:val="1"/>
      <w:numFmt w:val="bullet"/>
      <w:lvlText w:val="o"/>
      <w:lvlJc w:val="left"/>
      <w:pPr>
        <w:ind w:left="3600" w:hanging="360"/>
      </w:pPr>
      <w:rPr>
        <w:rFonts w:ascii="Courier New" w:hAnsi="Courier New" w:hint="default"/>
      </w:rPr>
    </w:lvl>
    <w:lvl w:ilvl="5" w:tplc="87100F74">
      <w:start w:val="1"/>
      <w:numFmt w:val="bullet"/>
      <w:lvlText w:val=""/>
      <w:lvlJc w:val="left"/>
      <w:pPr>
        <w:ind w:left="4320" w:hanging="360"/>
      </w:pPr>
      <w:rPr>
        <w:rFonts w:ascii="Wingdings" w:hAnsi="Wingdings" w:hint="default"/>
      </w:rPr>
    </w:lvl>
    <w:lvl w:ilvl="6" w:tplc="177C6310">
      <w:start w:val="1"/>
      <w:numFmt w:val="bullet"/>
      <w:lvlText w:val=""/>
      <w:lvlJc w:val="left"/>
      <w:pPr>
        <w:ind w:left="5040" w:hanging="360"/>
      </w:pPr>
      <w:rPr>
        <w:rFonts w:ascii="Symbol" w:hAnsi="Symbol" w:hint="default"/>
      </w:rPr>
    </w:lvl>
    <w:lvl w:ilvl="7" w:tplc="F17CD6B8">
      <w:start w:val="1"/>
      <w:numFmt w:val="bullet"/>
      <w:lvlText w:val="o"/>
      <w:lvlJc w:val="left"/>
      <w:pPr>
        <w:ind w:left="5760" w:hanging="360"/>
      </w:pPr>
      <w:rPr>
        <w:rFonts w:ascii="Courier New" w:hAnsi="Courier New" w:hint="default"/>
      </w:rPr>
    </w:lvl>
    <w:lvl w:ilvl="8" w:tplc="D1240276">
      <w:start w:val="1"/>
      <w:numFmt w:val="bullet"/>
      <w:lvlText w:val=""/>
      <w:lvlJc w:val="left"/>
      <w:pPr>
        <w:ind w:left="6480" w:hanging="360"/>
      </w:pPr>
      <w:rPr>
        <w:rFonts w:ascii="Wingdings" w:hAnsi="Wingdings" w:hint="default"/>
      </w:rPr>
    </w:lvl>
  </w:abstractNum>
  <w:abstractNum w:abstractNumId="16" w15:restartNumberingAfterBreak="0">
    <w:nsid w:val="4A9159E7"/>
    <w:multiLevelType w:val="hybridMultilevel"/>
    <w:tmpl w:val="CC765C9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AA55DC"/>
    <w:multiLevelType w:val="hybridMultilevel"/>
    <w:tmpl w:val="39C0DFA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71CFB0"/>
    <w:multiLevelType w:val="hybridMultilevel"/>
    <w:tmpl w:val="A8847498"/>
    <w:lvl w:ilvl="0" w:tplc="4F4A5410">
      <w:start w:val="1"/>
      <w:numFmt w:val="bullet"/>
      <w:lvlText w:val=""/>
      <w:lvlJc w:val="left"/>
      <w:pPr>
        <w:ind w:left="720" w:hanging="360"/>
      </w:pPr>
      <w:rPr>
        <w:rFonts w:ascii="Symbol" w:hAnsi="Symbol" w:hint="default"/>
      </w:rPr>
    </w:lvl>
    <w:lvl w:ilvl="1" w:tplc="56C400BE">
      <w:start w:val="1"/>
      <w:numFmt w:val="bullet"/>
      <w:lvlText w:val="o"/>
      <w:lvlJc w:val="left"/>
      <w:pPr>
        <w:ind w:left="1440" w:hanging="360"/>
      </w:pPr>
      <w:rPr>
        <w:rFonts w:ascii="Courier New" w:hAnsi="Courier New" w:hint="default"/>
      </w:rPr>
    </w:lvl>
    <w:lvl w:ilvl="2" w:tplc="F270758C">
      <w:start w:val="1"/>
      <w:numFmt w:val="bullet"/>
      <w:lvlText w:val=""/>
      <w:lvlJc w:val="left"/>
      <w:pPr>
        <w:ind w:left="2160" w:hanging="360"/>
      </w:pPr>
      <w:rPr>
        <w:rFonts w:ascii="Wingdings" w:hAnsi="Wingdings" w:hint="default"/>
      </w:rPr>
    </w:lvl>
    <w:lvl w:ilvl="3" w:tplc="D9E839D8">
      <w:start w:val="1"/>
      <w:numFmt w:val="bullet"/>
      <w:lvlText w:val=""/>
      <w:lvlJc w:val="left"/>
      <w:pPr>
        <w:ind w:left="2880" w:hanging="360"/>
      </w:pPr>
      <w:rPr>
        <w:rFonts w:ascii="Symbol" w:hAnsi="Symbol" w:hint="default"/>
      </w:rPr>
    </w:lvl>
    <w:lvl w:ilvl="4" w:tplc="A5ECD34A">
      <w:start w:val="1"/>
      <w:numFmt w:val="bullet"/>
      <w:lvlText w:val="o"/>
      <w:lvlJc w:val="left"/>
      <w:pPr>
        <w:ind w:left="3600" w:hanging="360"/>
      </w:pPr>
      <w:rPr>
        <w:rFonts w:ascii="Courier New" w:hAnsi="Courier New" w:hint="default"/>
      </w:rPr>
    </w:lvl>
    <w:lvl w:ilvl="5" w:tplc="5C1C1D32">
      <w:start w:val="1"/>
      <w:numFmt w:val="bullet"/>
      <w:lvlText w:val=""/>
      <w:lvlJc w:val="left"/>
      <w:pPr>
        <w:ind w:left="4320" w:hanging="360"/>
      </w:pPr>
      <w:rPr>
        <w:rFonts w:ascii="Wingdings" w:hAnsi="Wingdings" w:hint="default"/>
      </w:rPr>
    </w:lvl>
    <w:lvl w:ilvl="6" w:tplc="494C5A4E">
      <w:start w:val="1"/>
      <w:numFmt w:val="bullet"/>
      <w:lvlText w:val=""/>
      <w:lvlJc w:val="left"/>
      <w:pPr>
        <w:ind w:left="5040" w:hanging="360"/>
      </w:pPr>
      <w:rPr>
        <w:rFonts w:ascii="Symbol" w:hAnsi="Symbol" w:hint="default"/>
      </w:rPr>
    </w:lvl>
    <w:lvl w:ilvl="7" w:tplc="F78415A0">
      <w:start w:val="1"/>
      <w:numFmt w:val="bullet"/>
      <w:lvlText w:val="o"/>
      <w:lvlJc w:val="left"/>
      <w:pPr>
        <w:ind w:left="5760" w:hanging="360"/>
      </w:pPr>
      <w:rPr>
        <w:rFonts w:ascii="Courier New" w:hAnsi="Courier New" w:hint="default"/>
      </w:rPr>
    </w:lvl>
    <w:lvl w:ilvl="8" w:tplc="179AF85E">
      <w:start w:val="1"/>
      <w:numFmt w:val="bullet"/>
      <w:lvlText w:val=""/>
      <w:lvlJc w:val="left"/>
      <w:pPr>
        <w:ind w:left="6480" w:hanging="360"/>
      </w:pPr>
      <w:rPr>
        <w:rFonts w:ascii="Wingdings" w:hAnsi="Wingdings" w:hint="default"/>
      </w:rPr>
    </w:lvl>
  </w:abstractNum>
  <w:abstractNum w:abstractNumId="19" w15:restartNumberingAfterBreak="0">
    <w:nsid w:val="5CCCE83F"/>
    <w:multiLevelType w:val="hybridMultilevel"/>
    <w:tmpl w:val="B87C0B20"/>
    <w:lvl w:ilvl="0" w:tplc="1E4A66DA">
      <w:start w:val="1"/>
      <w:numFmt w:val="bullet"/>
      <w:lvlText w:val=""/>
      <w:lvlJc w:val="left"/>
      <w:pPr>
        <w:ind w:left="720" w:hanging="360"/>
      </w:pPr>
      <w:rPr>
        <w:rFonts w:ascii="Symbol" w:hAnsi="Symbol" w:hint="default"/>
      </w:rPr>
    </w:lvl>
    <w:lvl w:ilvl="1" w:tplc="34B459F6">
      <w:start w:val="1"/>
      <w:numFmt w:val="bullet"/>
      <w:lvlText w:val="o"/>
      <w:lvlJc w:val="left"/>
      <w:pPr>
        <w:ind w:left="1440" w:hanging="360"/>
      </w:pPr>
      <w:rPr>
        <w:rFonts w:ascii="Courier New" w:hAnsi="Courier New" w:hint="default"/>
      </w:rPr>
    </w:lvl>
    <w:lvl w:ilvl="2" w:tplc="9B1C2A08">
      <w:start w:val="1"/>
      <w:numFmt w:val="bullet"/>
      <w:lvlText w:val=""/>
      <w:lvlJc w:val="left"/>
      <w:pPr>
        <w:ind w:left="2160" w:hanging="360"/>
      </w:pPr>
      <w:rPr>
        <w:rFonts w:ascii="Wingdings" w:hAnsi="Wingdings" w:hint="default"/>
      </w:rPr>
    </w:lvl>
    <w:lvl w:ilvl="3" w:tplc="BE8A4C4A">
      <w:start w:val="1"/>
      <w:numFmt w:val="bullet"/>
      <w:lvlText w:val=""/>
      <w:lvlJc w:val="left"/>
      <w:pPr>
        <w:ind w:left="2880" w:hanging="360"/>
      </w:pPr>
      <w:rPr>
        <w:rFonts w:ascii="Symbol" w:hAnsi="Symbol" w:hint="default"/>
      </w:rPr>
    </w:lvl>
    <w:lvl w:ilvl="4" w:tplc="4C3CEF92">
      <w:start w:val="1"/>
      <w:numFmt w:val="bullet"/>
      <w:lvlText w:val="o"/>
      <w:lvlJc w:val="left"/>
      <w:pPr>
        <w:ind w:left="3600" w:hanging="360"/>
      </w:pPr>
      <w:rPr>
        <w:rFonts w:ascii="Courier New" w:hAnsi="Courier New" w:hint="default"/>
      </w:rPr>
    </w:lvl>
    <w:lvl w:ilvl="5" w:tplc="5BBEEDDC">
      <w:start w:val="1"/>
      <w:numFmt w:val="bullet"/>
      <w:lvlText w:val=""/>
      <w:lvlJc w:val="left"/>
      <w:pPr>
        <w:ind w:left="4320" w:hanging="360"/>
      </w:pPr>
      <w:rPr>
        <w:rFonts w:ascii="Wingdings" w:hAnsi="Wingdings" w:hint="default"/>
      </w:rPr>
    </w:lvl>
    <w:lvl w:ilvl="6" w:tplc="A45021E8">
      <w:start w:val="1"/>
      <w:numFmt w:val="bullet"/>
      <w:lvlText w:val=""/>
      <w:lvlJc w:val="left"/>
      <w:pPr>
        <w:ind w:left="5040" w:hanging="360"/>
      </w:pPr>
      <w:rPr>
        <w:rFonts w:ascii="Symbol" w:hAnsi="Symbol" w:hint="default"/>
      </w:rPr>
    </w:lvl>
    <w:lvl w:ilvl="7" w:tplc="246C85EC">
      <w:start w:val="1"/>
      <w:numFmt w:val="bullet"/>
      <w:lvlText w:val="o"/>
      <w:lvlJc w:val="left"/>
      <w:pPr>
        <w:ind w:left="5760" w:hanging="360"/>
      </w:pPr>
      <w:rPr>
        <w:rFonts w:ascii="Courier New" w:hAnsi="Courier New" w:hint="default"/>
      </w:rPr>
    </w:lvl>
    <w:lvl w:ilvl="8" w:tplc="123AABB8">
      <w:start w:val="1"/>
      <w:numFmt w:val="bullet"/>
      <w:lvlText w:val=""/>
      <w:lvlJc w:val="left"/>
      <w:pPr>
        <w:ind w:left="6480" w:hanging="360"/>
      </w:pPr>
      <w:rPr>
        <w:rFonts w:ascii="Wingdings" w:hAnsi="Wingdings" w:hint="default"/>
      </w:rPr>
    </w:lvl>
  </w:abstractNum>
  <w:abstractNum w:abstractNumId="20" w15:restartNumberingAfterBreak="0">
    <w:nsid w:val="5D1F2E0D"/>
    <w:multiLevelType w:val="hybridMultilevel"/>
    <w:tmpl w:val="A9161BBA"/>
    <w:lvl w:ilvl="0" w:tplc="E20EB32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268C94F"/>
    <w:multiLevelType w:val="hybridMultilevel"/>
    <w:tmpl w:val="5C42AB84"/>
    <w:lvl w:ilvl="0" w:tplc="94447E28">
      <w:start w:val="1"/>
      <w:numFmt w:val="bullet"/>
      <w:lvlText w:val=""/>
      <w:lvlJc w:val="left"/>
      <w:pPr>
        <w:ind w:left="720" w:hanging="360"/>
      </w:pPr>
      <w:rPr>
        <w:rFonts w:ascii="Symbol" w:hAnsi="Symbol" w:hint="default"/>
      </w:rPr>
    </w:lvl>
    <w:lvl w:ilvl="1" w:tplc="4948D7B0">
      <w:start w:val="1"/>
      <w:numFmt w:val="bullet"/>
      <w:lvlText w:val="o"/>
      <w:lvlJc w:val="left"/>
      <w:pPr>
        <w:ind w:left="1440" w:hanging="360"/>
      </w:pPr>
      <w:rPr>
        <w:rFonts w:ascii="Courier New" w:hAnsi="Courier New" w:hint="default"/>
      </w:rPr>
    </w:lvl>
    <w:lvl w:ilvl="2" w:tplc="0A50E892">
      <w:start w:val="1"/>
      <w:numFmt w:val="bullet"/>
      <w:lvlText w:val=""/>
      <w:lvlJc w:val="left"/>
      <w:pPr>
        <w:ind w:left="2160" w:hanging="360"/>
      </w:pPr>
      <w:rPr>
        <w:rFonts w:ascii="Wingdings" w:hAnsi="Wingdings" w:hint="default"/>
      </w:rPr>
    </w:lvl>
    <w:lvl w:ilvl="3" w:tplc="AA2CCDA6">
      <w:start w:val="1"/>
      <w:numFmt w:val="bullet"/>
      <w:lvlText w:val=""/>
      <w:lvlJc w:val="left"/>
      <w:pPr>
        <w:ind w:left="2880" w:hanging="360"/>
      </w:pPr>
      <w:rPr>
        <w:rFonts w:ascii="Symbol" w:hAnsi="Symbol" w:hint="default"/>
      </w:rPr>
    </w:lvl>
    <w:lvl w:ilvl="4" w:tplc="0D84FE9C">
      <w:start w:val="1"/>
      <w:numFmt w:val="bullet"/>
      <w:lvlText w:val="o"/>
      <w:lvlJc w:val="left"/>
      <w:pPr>
        <w:ind w:left="3600" w:hanging="360"/>
      </w:pPr>
      <w:rPr>
        <w:rFonts w:ascii="Courier New" w:hAnsi="Courier New" w:hint="default"/>
      </w:rPr>
    </w:lvl>
    <w:lvl w:ilvl="5" w:tplc="586A6BEC">
      <w:start w:val="1"/>
      <w:numFmt w:val="bullet"/>
      <w:lvlText w:val=""/>
      <w:lvlJc w:val="left"/>
      <w:pPr>
        <w:ind w:left="4320" w:hanging="360"/>
      </w:pPr>
      <w:rPr>
        <w:rFonts w:ascii="Wingdings" w:hAnsi="Wingdings" w:hint="default"/>
      </w:rPr>
    </w:lvl>
    <w:lvl w:ilvl="6" w:tplc="D9007512">
      <w:start w:val="1"/>
      <w:numFmt w:val="bullet"/>
      <w:lvlText w:val=""/>
      <w:lvlJc w:val="left"/>
      <w:pPr>
        <w:ind w:left="5040" w:hanging="360"/>
      </w:pPr>
      <w:rPr>
        <w:rFonts w:ascii="Symbol" w:hAnsi="Symbol" w:hint="default"/>
      </w:rPr>
    </w:lvl>
    <w:lvl w:ilvl="7" w:tplc="9104A8CE">
      <w:start w:val="1"/>
      <w:numFmt w:val="bullet"/>
      <w:lvlText w:val="o"/>
      <w:lvlJc w:val="left"/>
      <w:pPr>
        <w:ind w:left="5760" w:hanging="360"/>
      </w:pPr>
      <w:rPr>
        <w:rFonts w:ascii="Courier New" w:hAnsi="Courier New" w:hint="default"/>
      </w:rPr>
    </w:lvl>
    <w:lvl w:ilvl="8" w:tplc="84948758">
      <w:start w:val="1"/>
      <w:numFmt w:val="bullet"/>
      <w:lvlText w:val=""/>
      <w:lvlJc w:val="left"/>
      <w:pPr>
        <w:ind w:left="6480" w:hanging="360"/>
      </w:pPr>
      <w:rPr>
        <w:rFonts w:ascii="Wingdings" w:hAnsi="Wingdings" w:hint="default"/>
      </w:rPr>
    </w:lvl>
  </w:abstractNum>
  <w:abstractNum w:abstractNumId="22" w15:restartNumberingAfterBreak="0">
    <w:nsid w:val="63836441"/>
    <w:multiLevelType w:val="hybridMultilevel"/>
    <w:tmpl w:val="CD2E068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F5EA86"/>
    <w:multiLevelType w:val="hybridMultilevel"/>
    <w:tmpl w:val="A120E09A"/>
    <w:lvl w:ilvl="0" w:tplc="38742158">
      <w:start w:val="1"/>
      <w:numFmt w:val="bullet"/>
      <w:lvlText w:val=""/>
      <w:lvlJc w:val="left"/>
      <w:pPr>
        <w:ind w:left="720" w:hanging="360"/>
      </w:pPr>
      <w:rPr>
        <w:rFonts w:ascii="Symbol" w:hAnsi="Symbol" w:hint="default"/>
      </w:rPr>
    </w:lvl>
    <w:lvl w:ilvl="1" w:tplc="71BCDAFA">
      <w:start w:val="1"/>
      <w:numFmt w:val="bullet"/>
      <w:lvlText w:val="o"/>
      <w:lvlJc w:val="left"/>
      <w:pPr>
        <w:ind w:left="1440" w:hanging="360"/>
      </w:pPr>
      <w:rPr>
        <w:rFonts w:ascii="Courier New" w:hAnsi="Courier New" w:hint="default"/>
      </w:rPr>
    </w:lvl>
    <w:lvl w:ilvl="2" w:tplc="3532190E">
      <w:start w:val="1"/>
      <w:numFmt w:val="bullet"/>
      <w:lvlText w:val=""/>
      <w:lvlJc w:val="left"/>
      <w:pPr>
        <w:ind w:left="2160" w:hanging="360"/>
      </w:pPr>
      <w:rPr>
        <w:rFonts w:ascii="Wingdings" w:hAnsi="Wingdings" w:hint="default"/>
      </w:rPr>
    </w:lvl>
    <w:lvl w:ilvl="3" w:tplc="B2285768">
      <w:start w:val="1"/>
      <w:numFmt w:val="bullet"/>
      <w:lvlText w:val=""/>
      <w:lvlJc w:val="left"/>
      <w:pPr>
        <w:ind w:left="2880" w:hanging="360"/>
      </w:pPr>
      <w:rPr>
        <w:rFonts w:ascii="Symbol" w:hAnsi="Symbol" w:hint="default"/>
      </w:rPr>
    </w:lvl>
    <w:lvl w:ilvl="4" w:tplc="93F8FBE4">
      <w:start w:val="1"/>
      <w:numFmt w:val="bullet"/>
      <w:lvlText w:val="o"/>
      <w:lvlJc w:val="left"/>
      <w:pPr>
        <w:ind w:left="3600" w:hanging="360"/>
      </w:pPr>
      <w:rPr>
        <w:rFonts w:ascii="Courier New" w:hAnsi="Courier New" w:hint="default"/>
      </w:rPr>
    </w:lvl>
    <w:lvl w:ilvl="5" w:tplc="09681416">
      <w:start w:val="1"/>
      <w:numFmt w:val="bullet"/>
      <w:lvlText w:val=""/>
      <w:lvlJc w:val="left"/>
      <w:pPr>
        <w:ind w:left="4320" w:hanging="360"/>
      </w:pPr>
      <w:rPr>
        <w:rFonts w:ascii="Wingdings" w:hAnsi="Wingdings" w:hint="default"/>
      </w:rPr>
    </w:lvl>
    <w:lvl w:ilvl="6" w:tplc="F91E8E42">
      <w:start w:val="1"/>
      <w:numFmt w:val="bullet"/>
      <w:lvlText w:val=""/>
      <w:lvlJc w:val="left"/>
      <w:pPr>
        <w:ind w:left="5040" w:hanging="360"/>
      </w:pPr>
      <w:rPr>
        <w:rFonts w:ascii="Symbol" w:hAnsi="Symbol" w:hint="default"/>
      </w:rPr>
    </w:lvl>
    <w:lvl w:ilvl="7" w:tplc="FD542320">
      <w:start w:val="1"/>
      <w:numFmt w:val="bullet"/>
      <w:lvlText w:val="o"/>
      <w:lvlJc w:val="left"/>
      <w:pPr>
        <w:ind w:left="5760" w:hanging="360"/>
      </w:pPr>
      <w:rPr>
        <w:rFonts w:ascii="Courier New" w:hAnsi="Courier New" w:hint="default"/>
      </w:rPr>
    </w:lvl>
    <w:lvl w:ilvl="8" w:tplc="CC7E950E">
      <w:start w:val="1"/>
      <w:numFmt w:val="bullet"/>
      <w:lvlText w:val=""/>
      <w:lvlJc w:val="left"/>
      <w:pPr>
        <w:ind w:left="6480" w:hanging="360"/>
      </w:pPr>
      <w:rPr>
        <w:rFonts w:ascii="Wingdings" w:hAnsi="Wingdings" w:hint="default"/>
      </w:rPr>
    </w:lvl>
  </w:abstractNum>
  <w:abstractNum w:abstractNumId="24" w15:restartNumberingAfterBreak="0">
    <w:nsid w:val="7CCA2CD0"/>
    <w:multiLevelType w:val="hybridMultilevel"/>
    <w:tmpl w:val="C40455C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5F5A6A"/>
    <w:multiLevelType w:val="hybridMultilevel"/>
    <w:tmpl w:val="A244912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3918405">
    <w:abstractNumId w:val="15"/>
  </w:num>
  <w:num w:numId="2" w16cid:durableId="494534740">
    <w:abstractNumId w:val="11"/>
  </w:num>
  <w:num w:numId="3" w16cid:durableId="509028765">
    <w:abstractNumId w:val="14"/>
  </w:num>
  <w:num w:numId="4" w16cid:durableId="310182009">
    <w:abstractNumId w:val="21"/>
  </w:num>
  <w:num w:numId="5" w16cid:durableId="892546285">
    <w:abstractNumId w:val="18"/>
  </w:num>
  <w:num w:numId="6" w16cid:durableId="2026595892">
    <w:abstractNumId w:val="2"/>
  </w:num>
  <w:num w:numId="7" w16cid:durableId="1664552426">
    <w:abstractNumId w:val="19"/>
  </w:num>
  <w:num w:numId="8" w16cid:durableId="1183544023">
    <w:abstractNumId w:val="10"/>
  </w:num>
  <w:num w:numId="9" w16cid:durableId="756828342">
    <w:abstractNumId w:val="23"/>
  </w:num>
  <w:num w:numId="10" w16cid:durableId="1820806932">
    <w:abstractNumId w:val="5"/>
  </w:num>
  <w:num w:numId="11" w16cid:durableId="426193629">
    <w:abstractNumId w:val="12"/>
  </w:num>
  <w:num w:numId="12" w16cid:durableId="1563714095">
    <w:abstractNumId w:val="8"/>
  </w:num>
  <w:num w:numId="13" w16cid:durableId="702438367">
    <w:abstractNumId w:val="17"/>
  </w:num>
  <w:num w:numId="14" w16cid:durableId="1082293288">
    <w:abstractNumId w:val="20"/>
  </w:num>
  <w:num w:numId="15" w16cid:durableId="1224364338">
    <w:abstractNumId w:val="16"/>
  </w:num>
  <w:num w:numId="16" w16cid:durableId="1870531145">
    <w:abstractNumId w:val="9"/>
  </w:num>
  <w:num w:numId="17" w16cid:durableId="1233198932">
    <w:abstractNumId w:val="6"/>
  </w:num>
  <w:num w:numId="18" w16cid:durableId="1445538425">
    <w:abstractNumId w:val="3"/>
  </w:num>
  <w:num w:numId="19" w16cid:durableId="2016106608">
    <w:abstractNumId w:val="4"/>
  </w:num>
  <w:num w:numId="20" w16cid:durableId="1612322699">
    <w:abstractNumId w:val="25"/>
  </w:num>
  <w:num w:numId="21" w16cid:durableId="1138107181">
    <w:abstractNumId w:val="13"/>
  </w:num>
  <w:num w:numId="22" w16cid:durableId="1921131853">
    <w:abstractNumId w:val="7"/>
  </w:num>
  <w:num w:numId="23" w16cid:durableId="980038521">
    <w:abstractNumId w:val="22"/>
  </w:num>
  <w:num w:numId="24" w16cid:durableId="480315528">
    <w:abstractNumId w:val="24"/>
  </w:num>
  <w:num w:numId="25" w16cid:durableId="118384504">
    <w:abstractNumId w:val="1"/>
  </w:num>
  <w:num w:numId="26" w16cid:durableId="538319267">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AFB"/>
    <w:rsid w:val="0002119D"/>
    <w:rsid w:val="00073BB2"/>
    <w:rsid w:val="00082ED0"/>
    <w:rsid w:val="000956B9"/>
    <w:rsid w:val="000C0407"/>
    <w:rsid w:val="00180DE2"/>
    <w:rsid w:val="00257ACC"/>
    <w:rsid w:val="00285113"/>
    <w:rsid w:val="002A2847"/>
    <w:rsid w:val="00383327"/>
    <w:rsid w:val="003B1C2D"/>
    <w:rsid w:val="003D4281"/>
    <w:rsid w:val="003D7F19"/>
    <w:rsid w:val="00400099"/>
    <w:rsid w:val="004B01D3"/>
    <w:rsid w:val="004B08AD"/>
    <w:rsid w:val="004B29BB"/>
    <w:rsid w:val="004B3278"/>
    <w:rsid w:val="004C5C05"/>
    <w:rsid w:val="004D7F13"/>
    <w:rsid w:val="004F73AA"/>
    <w:rsid w:val="006260AC"/>
    <w:rsid w:val="00654BDD"/>
    <w:rsid w:val="006A4982"/>
    <w:rsid w:val="006A7DD3"/>
    <w:rsid w:val="006B0A4B"/>
    <w:rsid w:val="006D101F"/>
    <w:rsid w:val="006E40E8"/>
    <w:rsid w:val="007573FA"/>
    <w:rsid w:val="007B156A"/>
    <w:rsid w:val="0080072E"/>
    <w:rsid w:val="008010DE"/>
    <w:rsid w:val="00862DCB"/>
    <w:rsid w:val="008C675F"/>
    <w:rsid w:val="00917DCD"/>
    <w:rsid w:val="009706BB"/>
    <w:rsid w:val="009F6F52"/>
    <w:rsid w:val="00A4269A"/>
    <w:rsid w:val="00A81985"/>
    <w:rsid w:val="00A91612"/>
    <w:rsid w:val="00AF4F87"/>
    <w:rsid w:val="00B05B6C"/>
    <w:rsid w:val="00B96512"/>
    <w:rsid w:val="00BD628A"/>
    <w:rsid w:val="00C07801"/>
    <w:rsid w:val="00C75B6E"/>
    <w:rsid w:val="00C819E8"/>
    <w:rsid w:val="00C85273"/>
    <w:rsid w:val="00C954BC"/>
    <w:rsid w:val="00CA04DB"/>
    <w:rsid w:val="00CF3964"/>
    <w:rsid w:val="00D5302E"/>
    <w:rsid w:val="00DD72DF"/>
    <w:rsid w:val="00E00FE9"/>
    <w:rsid w:val="00E1531A"/>
    <w:rsid w:val="00E62311"/>
    <w:rsid w:val="00E7660A"/>
    <w:rsid w:val="00E8765C"/>
    <w:rsid w:val="00F1717A"/>
    <w:rsid w:val="00F808C8"/>
    <w:rsid w:val="00F80AFB"/>
    <w:rsid w:val="00F85A79"/>
    <w:rsid w:val="00FB1684"/>
    <w:rsid w:val="00FE1373"/>
    <w:rsid w:val="0134D8B9"/>
    <w:rsid w:val="0198506E"/>
    <w:rsid w:val="01E187DE"/>
    <w:rsid w:val="057A1FF1"/>
    <w:rsid w:val="05E77CC6"/>
    <w:rsid w:val="07980C9C"/>
    <w:rsid w:val="08FD2DBB"/>
    <w:rsid w:val="08FF7265"/>
    <w:rsid w:val="0902F465"/>
    <w:rsid w:val="0A4D84A0"/>
    <w:rsid w:val="0B653940"/>
    <w:rsid w:val="0C979C26"/>
    <w:rsid w:val="0CC3B9F2"/>
    <w:rsid w:val="0D05ACDA"/>
    <w:rsid w:val="0D0DA229"/>
    <w:rsid w:val="0D1B0AB2"/>
    <w:rsid w:val="0E0800AE"/>
    <w:rsid w:val="1040E374"/>
    <w:rsid w:val="10686F70"/>
    <w:rsid w:val="107C3455"/>
    <w:rsid w:val="10E9474D"/>
    <w:rsid w:val="11030646"/>
    <w:rsid w:val="11B5C976"/>
    <w:rsid w:val="12137163"/>
    <w:rsid w:val="142D9DDA"/>
    <w:rsid w:val="147F4FBC"/>
    <w:rsid w:val="156BB5F4"/>
    <w:rsid w:val="17E8036E"/>
    <w:rsid w:val="18427FD6"/>
    <w:rsid w:val="18C47448"/>
    <w:rsid w:val="193BAE61"/>
    <w:rsid w:val="193CEF61"/>
    <w:rsid w:val="196759AA"/>
    <w:rsid w:val="19CBFD50"/>
    <w:rsid w:val="19E847E5"/>
    <w:rsid w:val="1AD674F8"/>
    <w:rsid w:val="1B7177EC"/>
    <w:rsid w:val="1BAFDAF3"/>
    <w:rsid w:val="1CBF2F02"/>
    <w:rsid w:val="1D915980"/>
    <w:rsid w:val="1E7F158E"/>
    <w:rsid w:val="2162C89A"/>
    <w:rsid w:val="21840A39"/>
    <w:rsid w:val="21E1A81C"/>
    <w:rsid w:val="2228CC4F"/>
    <w:rsid w:val="22809994"/>
    <w:rsid w:val="23E2CCB7"/>
    <w:rsid w:val="23E41405"/>
    <w:rsid w:val="2401C0A7"/>
    <w:rsid w:val="2497D712"/>
    <w:rsid w:val="25581E37"/>
    <w:rsid w:val="2692CAE4"/>
    <w:rsid w:val="26B2D531"/>
    <w:rsid w:val="26C3F886"/>
    <w:rsid w:val="2952004A"/>
    <w:rsid w:val="29B492B9"/>
    <w:rsid w:val="2B0F4A69"/>
    <w:rsid w:val="2B21CAD9"/>
    <w:rsid w:val="2BE0A127"/>
    <w:rsid w:val="2CD66539"/>
    <w:rsid w:val="2D138613"/>
    <w:rsid w:val="2DAFCCEF"/>
    <w:rsid w:val="2E16645B"/>
    <w:rsid w:val="2ED377A9"/>
    <w:rsid w:val="2F3E3276"/>
    <w:rsid w:val="2FBDCF76"/>
    <w:rsid w:val="2FD35223"/>
    <w:rsid w:val="31888821"/>
    <w:rsid w:val="3220C455"/>
    <w:rsid w:val="324D72DB"/>
    <w:rsid w:val="326AAEA3"/>
    <w:rsid w:val="336D90BF"/>
    <w:rsid w:val="338BB10C"/>
    <w:rsid w:val="33B71437"/>
    <w:rsid w:val="33EF0BFB"/>
    <w:rsid w:val="343323BE"/>
    <w:rsid w:val="348DD6C7"/>
    <w:rsid w:val="358D8569"/>
    <w:rsid w:val="36356008"/>
    <w:rsid w:val="3694D89A"/>
    <w:rsid w:val="379388FE"/>
    <w:rsid w:val="38874E11"/>
    <w:rsid w:val="3956F8A6"/>
    <w:rsid w:val="39BE07D6"/>
    <w:rsid w:val="3A08885A"/>
    <w:rsid w:val="3BB640AF"/>
    <w:rsid w:val="3D5572E7"/>
    <w:rsid w:val="3D7BC06D"/>
    <w:rsid w:val="3ED176FF"/>
    <w:rsid w:val="3EEA85F1"/>
    <w:rsid w:val="41095AEB"/>
    <w:rsid w:val="416FA3A1"/>
    <w:rsid w:val="41B5E17D"/>
    <w:rsid w:val="41BA3C85"/>
    <w:rsid w:val="42A32084"/>
    <w:rsid w:val="42C9D73C"/>
    <w:rsid w:val="43A7919D"/>
    <w:rsid w:val="43C6F0B0"/>
    <w:rsid w:val="45844BE5"/>
    <w:rsid w:val="46040644"/>
    <w:rsid w:val="47B01E52"/>
    <w:rsid w:val="47CC3323"/>
    <w:rsid w:val="486AC572"/>
    <w:rsid w:val="48D95E68"/>
    <w:rsid w:val="49252DB4"/>
    <w:rsid w:val="497FA3B8"/>
    <w:rsid w:val="49A6DD3C"/>
    <w:rsid w:val="4A6C354D"/>
    <w:rsid w:val="4A732FCC"/>
    <w:rsid w:val="4A8C0C61"/>
    <w:rsid w:val="4AAB9E6B"/>
    <w:rsid w:val="4B616B31"/>
    <w:rsid w:val="4BD97606"/>
    <w:rsid w:val="4C137976"/>
    <w:rsid w:val="4C9C3B23"/>
    <w:rsid w:val="4D0EF826"/>
    <w:rsid w:val="4DB9B972"/>
    <w:rsid w:val="4EBA6EED"/>
    <w:rsid w:val="4F246EFA"/>
    <w:rsid w:val="4F66CE26"/>
    <w:rsid w:val="4F6C4E8D"/>
    <w:rsid w:val="502A1A42"/>
    <w:rsid w:val="5045D02B"/>
    <w:rsid w:val="51BF201D"/>
    <w:rsid w:val="5355BF88"/>
    <w:rsid w:val="541B559A"/>
    <w:rsid w:val="54C53EDB"/>
    <w:rsid w:val="5546DD3E"/>
    <w:rsid w:val="554C2EBD"/>
    <w:rsid w:val="5551CDEE"/>
    <w:rsid w:val="56BD80E0"/>
    <w:rsid w:val="58C29E58"/>
    <w:rsid w:val="59919C1A"/>
    <w:rsid w:val="59B03BC1"/>
    <w:rsid w:val="5A3B0639"/>
    <w:rsid w:val="5A99F17F"/>
    <w:rsid w:val="5ACCC101"/>
    <w:rsid w:val="5CA3ECA2"/>
    <w:rsid w:val="5D4C216B"/>
    <w:rsid w:val="5D572865"/>
    <w:rsid w:val="5D9D0787"/>
    <w:rsid w:val="5DD4BEFD"/>
    <w:rsid w:val="5DE8FBC7"/>
    <w:rsid w:val="5E443217"/>
    <w:rsid w:val="5EB22917"/>
    <w:rsid w:val="5F5461AC"/>
    <w:rsid w:val="5F7ACF95"/>
    <w:rsid w:val="602DDE6E"/>
    <w:rsid w:val="60C33098"/>
    <w:rsid w:val="61564A1E"/>
    <w:rsid w:val="6174C580"/>
    <w:rsid w:val="61F0B3D3"/>
    <w:rsid w:val="6206B7EA"/>
    <w:rsid w:val="62BACA48"/>
    <w:rsid w:val="63D00798"/>
    <w:rsid w:val="641DE96D"/>
    <w:rsid w:val="655BD83A"/>
    <w:rsid w:val="6597D14B"/>
    <w:rsid w:val="686093D6"/>
    <w:rsid w:val="688EBC9A"/>
    <w:rsid w:val="68B56336"/>
    <w:rsid w:val="68DD68BB"/>
    <w:rsid w:val="69351DB9"/>
    <w:rsid w:val="695FF9DC"/>
    <w:rsid w:val="6A362FB0"/>
    <w:rsid w:val="6BF9BAEB"/>
    <w:rsid w:val="6E56631C"/>
    <w:rsid w:val="6F051E9C"/>
    <w:rsid w:val="70BE0DF9"/>
    <w:rsid w:val="71CDB5C6"/>
    <w:rsid w:val="71F0AFB9"/>
    <w:rsid w:val="72246279"/>
    <w:rsid w:val="73727B66"/>
    <w:rsid w:val="745C509D"/>
    <w:rsid w:val="747F6ECC"/>
    <w:rsid w:val="75CEAB14"/>
    <w:rsid w:val="76210734"/>
    <w:rsid w:val="76855864"/>
    <w:rsid w:val="76BF7F91"/>
    <w:rsid w:val="77C754D4"/>
    <w:rsid w:val="7955C92D"/>
    <w:rsid w:val="7A0B6104"/>
    <w:rsid w:val="7A230838"/>
    <w:rsid w:val="7A5E58E9"/>
    <w:rsid w:val="7AED28D1"/>
    <w:rsid w:val="7B8DBEAF"/>
    <w:rsid w:val="7C48A268"/>
    <w:rsid w:val="7C8CBA68"/>
    <w:rsid w:val="7CCBBBBA"/>
    <w:rsid w:val="7CFAD075"/>
    <w:rsid w:val="7D3958F0"/>
    <w:rsid w:val="7D9C6505"/>
    <w:rsid w:val="7E0CC692"/>
    <w:rsid w:val="7EE72DD4"/>
    <w:rsid w:val="7F0A5BFA"/>
    <w:rsid w:val="7F1A9C9F"/>
    <w:rsid w:val="7F67BE38"/>
    <w:rsid w:val="7FE6D528"/>
    <w:rsid w:val="7FF362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5330A"/>
  <w14:defaultImageDpi w14:val="32767"/>
  <w15:chartTrackingRefBased/>
  <w15:docId w15:val="{9C4579D9-FC28-8D47-A4D9-3495348B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F80AFB"/>
    <w:pPr>
      <w:spacing w:before="100" w:beforeAutospacing="1" w:after="100" w:afterAutospacing="1"/>
    </w:pPr>
    <w:rPr>
      <w:rFonts w:ascii="Times New Roman" w:eastAsia="Times New Roman" w:hAnsi="Times New Roman" w:cs="Times New Roman"/>
      <w:lang w:eastAsia="en-GB"/>
    </w:rPr>
  </w:style>
  <w:style w:type="paragraph" w:styleId="NormalWeb">
    <w:name w:val="Normal (Web)"/>
    <w:basedOn w:val="Normal"/>
    <w:uiPriority w:val="99"/>
    <w:semiHidden/>
    <w:unhideWhenUsed/>
    <w:rsid w:val="00F80AFB"/>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F80AFB"/>
    <w:pPr>
      <w:ind w:left="720"/>
      <w:contextualSpacing/>
    </w:pPr>
  </w:style>
  <w:style w:type="character" w:styleId="Hyperlink">
    <w:name w:val="Hyperlink"/>
    <w:basedOn w:val="DefaultParagraphFont"/>
    <w:uiPriority w:val="99"/>
    <w:unhideWhenUsed/>
    <w:rsid w:val="006A4982"/>
    <w:rPr>
      <w:color w:val="0563C1" w:themeColor="hyperlink"/>
      <w:u w:val="single"/>
    </w:rPr>
  </w:style>
  <w:style w:type="character" w:customStyle="1" w:styleId="UnresolvedMention1">
    <w:name w:val="Unresolved Mention1"/>
    <w:basedOn w:val="DefaultParagraphFont"/>
    <w:uiPriority w:val="99"/>
    <w:rsid w:val="006A4982"/>
    <w:rPr>
      <w:color w:val="605E5C"/>
      <w:shd w:val="clear" w:color="auto" w:fill="E1DFDD"/>
    </w:rPr>
  </w:style>
  <w:style w:type="paragraph" w:styleId="Footer">
    <w:name w:val="footer"/>
    <w:basedOn w:val="Normal"/>
    <w:link w:val="FooterChar"/>
    <w:uiPriority w:val="99"/>
    <w:unhideWhenUsed/>
    <w:rsid w:val="006A7DD3"/>
    <w:pPr>
      <w:tabs>
        <w:tab w:val="center" w:pos="4513"/>
        <w:tab w:val="right" w:pos="9026"/>
      </w:tabs>
    </w:pPr>
  </w:style>
  <w:style w:type="character" w:customStyle="1" w:styleId="FooterChar">
    <w:name w:val="Footer Char"/>
    <w:basedOn w:val="DefaultParagraphFont"/>
    <w:link w:val="Footer"/>
    <w:uiPriority w:val="99"/>
    <w:rsid w:val="006A7DD3"/>
  </w:style>
  <w:style w:type="character" w:styleId="PageNumber">
    <w:name w:val="page number"/>
    <w:basedOn w:val="DefaultParagraphFont"/>
    <w:uiPriority w:val="99"/>
    <w:semiHidden/>
    <w:unhideWhenUsed/>
    <w:rsid w:val="006A7DD3"/>
  </w:style>
  <w:style w:type="paragraph" w:customStyle="1" w:styleId="Default">
    <w:name w:val="Default"/>
    <w:rsid w:val="008C675F"/>
    <w:pPr>
      <w:autoSpaceDE w:val="0"/>
      <w:autoSpaceDN w:val="0"/>
      <w:adjustRightInd w:val="0"/>
    </w:pPr>
    <w:rPr>
      <w:rFonts w:ascii="Comic Sans MS" w:eastAsia="Calibri" w:hAnsi="Comic Sans MS" w:cs="Comic Sans MS"/>
      <w:color w:val="000000"/>
    </w:rPr>
  </w:style>
  <w:style w:type="table" w:styleId="TableGrid">
    <w:name w:val="Table Grid"/>
    <w:basedOn w:val="TableNormal"/>
    <w:uiPriority w:val="59"/>
    <w:rsid w:val="00E1531A"/>
    <w:pPr>
      <w:widowControl w:val="0"/>
    </w:pPr>
    <w:rPr>
      <w:rFonts w:ascii="Calibri" w:eastAsia="Calibri" w:hAnsi="Calibri"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CA04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396336">
      <w:bodyDiv w:val="1"/>
      <w:marLeft w:val="0"/>
      <w:marRight w:val="0"/>
      <w:marTop w:val="0"/>
      <w:marBottom w:val="0"/>
      <w:divBdr>
        <w:top w:val="none" w:sz="0" w:space="0" w:color="auto"/>
        <w:left w:val="none" w:sz="0" w:space="0" w:color="auto"/>
        <w:bottom w:val="none" w:sz="0" w:space="0" w:color="auto"/>
        <w:right w:val="none" w:sz="0" w:space="0" w:color="auto"/>
      </w:divBdr>
      <w:divsChild>
        <w:div w:id="1588030322">
          <w:marLeft w:val="0"/>
          <w:marRight w:val="0"/>
          <w:marTop w:val="0"/>
          <w:marBottom w:val="0"/>
          <w:divBdr>
            <w:top w:val="none" w:sz="0" w:space="0" w:color="auto"/>
            <w:left w:val="none" w:sz="0" w:space="0" w:color="auto"/>
            <w:bottom w:val="none" w:sz="0" w:space="0" w:color="auto"/>
            <w:right w:val="none" w:sz="0" w:space="0" w:color="auto"/>
          </w:divBdr>
          <w:divsChild>
            <w:div w:id="377555888">
              <w:marLeft w:val="0"/>
              <w:marRight w:val="0"/>
              <w:marTop w:val="0"/>
              <w:marBottom w:val="0"/>
              <w:divBdr>
                <w:top w:val="none" w:sz="0" w:space="0" w:color="auto"/>
                <w:left w:val="none" w:sz="0" w:space="0" w:color="auto"/>
                <w:bottom w:val="none" w:sz="0" w:space="0" w:color="auto"/>
                <w:right w:val="none" w:sz="0" w:space="0" w:color="auto"/>
              </w:divBdr>
              <w:divsChild>
                <w:div w:id="205326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659704">
          <w:marLeft w:val="0"/>
          <w:marRight w:val="0"/>
          <w:marTop w:val="0"/>
          <w:marBottom w:val="0"/>
          <w:divBdr>
            <w:top w:val="none" w:sz="0" w:space="0" w:color="auto"/>
            <w:left w:val="none" w:sz="0" w:space="0" w:color="auto"/>
            <w:bottom w:val="none" w:sz="0" w:space="0" w:color="auto"/>
            <w:right w:val="none" w:sz="0" w:space="0" w:color="auto"/>
          </w:divBdr>
          <w:divsChild>
            <w:div w:id="1278947884">
              <w:marLeft w:val="0"/>
              <w:marRight w:val="0"/>
              <w:marTop w:val="0"/>
              <w:marBottom w:val="0"/>
              <w:divBdr>
                <w:top w:val="none" w:sz="0" w:space="0" w:color="auto"/>
                <w:left w:val="none" w:sz="0" w:space="0" w:color="auto"/>
                <w:bottom w:val="none" w:sz="0" w:space="0" w:color="auto"/>
                <w:right w:val="none" w:sz="0" w:space="0" w:color="auto"/>
              </w:divBdr>
              <w:divsChild>
                <w:div w:id="35076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597562">
          <w:marLeft w:val="0"/>
          <w:marRight w:val="0"/>
          <w:marTop w:val="0"/>
          <w:marBottom w:val="0"/>
          <w:divBdr>
            <w:top w:val="none" w:sz="0" w:space="0" w:color="auto"/>
            <w:left w:val="none" w:sz="0" w:space="0" w:color="auto"/>
            <w:bottom w:val="none" w:sz="0" w:space="0" w:color="auto"/>
            <w:right w:val="none" w:sz="0" w:space="0" w:color="auto"/>
          </w:divBdr>
          <w:divsChild>
            <w:div w:id="20782866">
              <w:marLeft w:val="0"/>
              <w:marRight w:val="0"/>
              <w:marTop w:val="0"/>
              <w:marBottom w:val="0"/>
              <w:divBdr>
                <w:top w:val="none" w:sz="0" w:space="0" w:color="auto"/>
                <w:left w:val="none" w:sz="0" w:space="0" w:color="auto"/>
                <w:bottom w:val="none" w:sz="0" w:space="0" w:color="auto"/>
                <w:right w:val="none" w:sz="0" w:space="0" w:color="auto"/>
              </w:divBdr>
              <w:divsChild>
                <w:div w:id="1078550785">
                  <w:marLeft w:val="0"/>
                  <w:marRight w:val="0"/>
                  <w:marTop w:val="0"/>
                  <w:marBottom w:val="0"/>
                  <w:divBdr>
                    <w:top w:val="none" w:sz="0" w:space="0" w:color="auto"/>
                    <w:left w:val="none" w:sz="0" w:space="0" w:color="auto"/>
                    <w:bottom w:val="none" w:sz="0" w:space="0" w:color="auto"/>
                    <w:right w:val="none" w:sz="0" w:space="0" w:color="auto"/>
                  </w:divBdr>
                </w:div>
              </w:divsChild>
            </w:div>
            <w:div w:id="1627853480">
              <w:marLeft w:val="0"/>
              <w:marRight w:val="0"/>
              <w:marTop w:val="0"/>
              <w:marBottom w:val="0"/>
              <w:divBdr>
                <w:top w:val="none" w:sz="0" w:space="0" w:color="auto"/>
                <w:left w:val="none" w:sz="0" w:space="0" w:color="auto"/>
                <w:bottom w:val="none" w:sz="0" w:space="0" w:color="auto"/>
                <w:right w:val="none" w:sz="0" w:space="0" w:color="auto"/>
              </w:divBdr>
              <w:divsChild>
                <w:div w:id="32401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922207">
          <w:marLeft w:val="0"/>
          <w:marRight w:val="0"/>
          <w:marTop w:val="0"/>
          <w:marBottom w:val="0"/>
          <w:divBdr>
            <w:top w:val="none" w:sz="0" w:space="0" w:color="auto"/>
            <w:left w:val="none" w:sz="0" w:space="0" w:color="auto"/>
            <w:bottom w:val="none" w:sz="0" w:space="0" w:color="auto"/>
            <w:right w:val="none" w:sz="0" w:space="0" w:color="auto"/>
          </w:divBdr>
          <w:divsChild>
            <w:div w:id="2093896011">
              <w:marLeft w:val="0"/>
              <w:marRight w:val="0"/>
              <w:marTop w:val="0"/>
              <w:marBottom w:val="0"/>
              <w:divBdr>
                <w:top w:val="none" w:sz="0" w:space="0" w:color="auto"/>
                <w:left w:val="none" w:sz="0" w:space="0" w:color="auto"/>
                <w:bottom w:val="none" w:sz="0" w:space="0" w:color="auto"/>
                <w:right w:val="none" w:sz="0" w:space="0" w:color="auto"/>
              </w:divBdr>
              <w:divsChild>
                <w:div w:id="768353195">
                  <w:marLeft w:val="0"/>
                  <w:marRight w:val="0"/>
                  <w:marTop w:val="0"/>
                  <w:marBottom w:val="0"/>
                  <w:divBdr>
                    <w:top w:val="none" w:sz="0" w:space="0" w:color="auto"/>
                    <w:left w:val="none" w:sz="0" w:space="0" w:color="auto"/>
                    <w:bottom w:val="none" w:sz="0" w:space="0" w:color="auto"/>
                    <w:right w:val="none" w:sz="0" w:space="0" w:color="auto"/>
                  </w:divBdr>
                </w:div>
              </w:divsChild>
            </w:div>
            <w:div w:id="431558389">
              <w:marLeft w:val="0"/>
              <w:marRight w:val="0"/>
              <w:marTop w:val="0"/>
              <w:marBottom w:val="0"/>
              <w:divBdr>
                <w:top w:val="none" w:sz="0" w:space="0" w:color="auto"/>
                <w:left w:val="none" w:sz="0" w:space="0" w:color="auto"/>
                <w:bottom w:val="none" w:sz="0" w:space="0" w:color="auto"/>
                <w:right w:val="none" w:sz="0" w:space="0" w:color="auto"/>
              </w:divBdr>
              <w:divsChild>
                <w:div w:id="15684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800526">
          <w:marLeft w:val="0"/>
          <w:marRight w:val="0"/>
          <w:marTop w:val="0"/>
          <w:marBottom w:val="0"/>
          <w:divBdr>
            <w:top w:val="none" w:sz="0" w:space="0" w:color="auto"/>
            <w:left w:val="none" w:sz="0" w:space="0" w:color="auto"/>
            <w:bottom w:val="none" w:sz="0" w:space="0" w:color="auto"/>
            <w:right w:val="none" w:sz="0" w:space="0" w:color="auto"/>
          </w:divBdr>
          <w:divsChild>
            <w:div w:id="1251962440">
              <w:marLeft w:val="0"/>
              <w:marRight w:val="0"/>
              <w:marTop w:val="0"/>
              <w:marBottom w:val="0"/>
              <w:divBdr>
                <w:top w:val="none" w:sz="0" w:space="0" w:color="auto"/>
                <w:left w:val="none" w:sz="0" w:space="0" w:color="auto"/>
                <w:bottom w:val="none" w:sz="0" w:space="0" w:color="auto"/>
                <w:right w:val="none" w:sz="0" w:space="0" w:color="auto"/>
              </w:divBdr>
              <w:divsChild>
                <w:div w:id="92622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632004">
          <w:marLeft w:val="0"/>
          <w:marRight w:val="0"/>
          <w:marTop w:val="0"/>
          <w:marBottom w:val="0"/>
          <w:divBdr>
            <w:top w:val="none" w:sz="0" w:space="0" w:color="auto"/>
            <w:left w:val="none" w:sz="0" w:space="0" w:color="auto"/>
            <w:bottom w:val="none" w:sz="0" w:space="0" w:color="auto"/>
            <w:right w:val="none" w:sz="0" w:space="0" w:color="auto"/>
          </w:divBdr>
          <w:divsChild>
            <w:div w:id="1877280311">
              <w:marLeft w:val="0"/>
              <w:marRight w:val="0"/>
              <w:marTop w:val="0"/>
              <w:marBottom w:val="0"/>
              <w:divBdr>
                <w:top w:val="none" w:sz="0" w:space="0" w:color="auto"/>
                <w:left w:val="none" w:sz="0" w:space="0" w:color="auto"/>
                <w:bottom w:val="none" w:sz="0" w:space="0" w:color="auto"/>
                <w:right w:val="none" w:sz="0" w:space="0" w:color="auto"/>
              </w:divBdr>
              <w:divsChild>
                <w:div w:id="129112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172423">
          <w:marLeft w:val="0"/>
          <w:marRight w:val="0"/>
          <w:marTop w:val="0"/>
          <w:marBottom w:val="0"/>
          <w:divBdr>
            <w:top w:val="none" w:sz="0" w:space="0" w:color="auto"/>
            <w:left w:val="none" w:sz="0" w:space="0" w:color="auto"/>
            <w:bottom w:val="none" w:sz="0" w:space="0" w:color="auto"/>
            <w:right w:val="none" w:sz="0" w:space="0" w:color="auto"/>
          </w:divBdr>
          <w:divsChild>
            <w:div w:id="86387578">
              <w:marLeft w:val="0"/>
              <w:marRight w:val="0"/>
              <w:marTop w:val="0"/>
              <w:marBottom w:val="0"/>
              <w:divBdr>
                <w:top w:val="none" w:sz="0" w:space="0" w:color="auto"/>
                <w:left w:val="none" w:sz="0" w:space="0" w:color="auto"/>
                <w:bottom w:val="none" w:sz="0" w:space="0" w:color="auto"/>
                <w:right w:val="none" w:sz="0" w:space="0" w:color="auto"/>
              </w:divBdr>
              <w:divsChild>
                <w:div w:id="42207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293196">
          <w:marLeft w:val="0"/>
          <w:marRight w:val="0"/>
          <w:marTop w:val="0"/>
          <w:marBottom w:val="0"/>
          <w:divBdr>
            <w:top w:val="none" w:sz="0" w:space="0" w:color="auto"/>
            <w:left w:val="none" w:sz="0" w:space="0" w:color="auto"/>
            <w:bottom w:val="none" w:sz="0" w:space="0" w:color="auto"/>
            <w:right w:val="none" w:sz="0" w:space="0" w:color="auto"/>
          </w:divBdr>
          <w:divsChild>
            <w:div w:id="772021706">
              <w:marLeft w:val="0"/>
              <w:marRight w:val="0"/>
              <w:marTop w:val="0"/>
              <w:marBottom w:val="0"/>
              <w:divBdr>
                <w:top w:val="none" w:sz="0" w:space="0" w:color="auto"/>
                <w:left w:val="none" w:sz="0" w:space="0" w:color="auto"/>
                <w:bottom w:val="none" w:sz="0" w:space="0" w:color="auto"/>
                <w:right w:val="none" w:sz="0" w:space="0" w:color="auto"/>
              </w:divBdr>
              <w:divsChild>
                <w:div w:id="51827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995644">
          <w:marLeft w:val="0"/>
          <w:marRight w:val="0"/>
          <w:marTop w:val="0"/>
          <w:marBottom w:val="0"/>
          <w:divBdr>
            <w:top w:val="none" w:sz="0" w:space="0" w:color="auto"/>
            <w:left w:val="none" w:sz="0" w:space="0" w:color="auto"/>
            <w:bottom w:val="none" w:sz="0" w:space="0" w:color="auto"/>
            <w:right w:val="none" w:sz="0" w:space="0" w:color="auto"/>
          </w:divBdr>
          <w:divsChild>
            <w:div w:id="280111546">
              <w:marLeft w:val="0"/>
              <w:marRight w:val="0"/>
              <w:marTop w:val="0"/>
              <w:marBottom w:val="0"/>
              <w:divBdr>
                <w:top w:val="none" w:sz="0" w:space="0" w:color="auto"/>
                <w:left w:val="none" w:sz="0" w:space="0" w:color="auto"/>
                <w:bottom w:val="none" w:sz="0" w:space="0" w:color="auto"/>
                <w:right w:val="none" w:sz="0" w:space="0" w:color="auto"/>
              </w:divBdr>
              <w:divsChild>
                <w:div w:id="2065526118">
                  <w:marLeft w:val="0"/>
                  <w:marRight w:val="0"/>
                  <w:marTop w:val="0"/>
                  <w:marBottom w:val="0"/>
                  <w:divBdr>
                    <w:top w:val="none" w:sz="0" w:space="0" w:color="auto"/>
                    <w:left w:val="none" w:sz="0" w:space="0" w:color="auto"/>
                    <w:bottom w:val="none" w:sz="0" w:space="0" w:color="auto"/>
                    <w:right w:val="none" w:sz="0" w:space="0" w:color="auto"/>
                  </w:divBdr>
                </w:div>
              </w:divsChild>
            </w:div>
            <w:div w:id="952714673">
              <w:marLeft w:val="0"/>
              <w:marRight w:val="0"/>
              <w:marTop w:val="0"/>
              <w:marBottom w:val="0"/>
              <w:divBdr>
                <w:top w:val="none" w:sz="0" w:space="0" w:color="auto"/>
                <w:left w:val="none" w:sz="0" w:space="0" w:color="auto"/>
                <w:bottom w:val="none" w:sz="0" w:space="0" w:color="auto"/>
                <w:right w:val="none" w:sz="0" w:space="0" w:color="auto"/>
              </w:divBdr>
              <w:divsChild>
                <w:div w:id="124148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00923">
          <w:marLeft w:val="0"/>
          <w:marRight w:val="0"/>
          <w:marTop w:val="0"/>
          <w:marBottom w:val="0"/>
          <w:divBdr>
            <w:top w:val="none" w:sz="0" w:space="0" w:color="auto"/>
            <w:left w:val="none" w:sz="0" w:space="0" w:color="auto"/>
            <w:bottom w:val="none" w:sz="0" w:space="0" w:color="auto"/>
            <w:right w:val="none" w:sz="0" w:space="0" w:color="auto"/>
          </w:divBdr>
          <w:divsChild>
            <w:div w:id="810289389">
              <w:marLeft w:val="0"/>
              <w:marRight w:val="0"/>
              <w:marTop w:val="0"/>
              <w:marBottom w:val="0"/>
              <w:divBdr>
                <w:top w:val="none" w:sz="0" w:space="0" w:color="auto"/>
                <w:left w:val="none" w:sz="0" w:space="0" w:color="auto"/>
                <w:bottom w:val="none" w:sz="0" w:space="0" w:color="auto"/>
                <w:right w:val="none" w:sz="0" w:space="0" w:color="auto"/>
              </w:divBdr>
              <w:divsChild>
                <w:div w:id="1475096724">
                  <w:marLeft w:val="0"/>
                  <w:marRight w:val="0"/>
                  <w:marTop w:val="0"/>
                  <w:marBottom w:val="0"/>
                  <w:divBdr>
                    <w:top w:val="none" w:sz="0" w:space="0" w:color="auto"/>
                    <w:left w:val="none" w:sz="0" w:space="0" w:color="auto"/>
                    <w:bottom w:val="none" w:sz="0" w:space="0" w:color="auto"/>
                    <w:right w:val="none" w:sz="0" w:space="0" w:color="auto"/>
                  </w:divBdr>
                </w:div>
              </w:divsChild>
            </w:div>
            <w:div w:id="272203428">
              <w:marLeft w:val="0"/>
              <w:marRight w:val="0"/>
              <w:marTop w:val="0"/>
              <w:marBottom w:val="0"/>
              <w:divBdr>
                <w:top w:val="none" w:sz="0" w:space="0" w:color="auto"/>
                <w:left w:val="none" w:sz="0" w:space="0" w:color="auto"/>
                <w:bottom w:val="none" w:sz="0" w:space="0" w:color="auto"/>
                <w:right w:val="none" w:sz="0" w:space="0" w:color="auto"/>
              </w:divBdr>
              <w:divsChild>
                <w:div w:id="166042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062864">
          <w:marLeft w:val="0"/>
          <w:marRight w:val="0"/>
          <w:marTop w:val="0"/>
          <w:marBottom w:val="0"/>
          <w:divBdr>
            <w:top w:val="none" w:sz="0" w:space="0" w:color="auto"/>
            <w:left w:val="none" w:sz="0" w:space="0" w:color="auto"/>
            <w:bottom w:val="none" w:sz="0" w:space="0" w:color="auto"/>
            <w:right w:val="none" w:sz="0" w:space="0" w:color="auto"/>
          </w:divBdr>
          <w:divsChild>
            <w:div w:id="269169336">
              <w:marLeft w:val="0"/>
              <w:marRight w:val="0"/>
              <w:marTop w:val="0"/>
              <w:marBottom w:val="0"/>
              <w:divBdr>
                <w:top w:val="none" w:sz="0" w:space="0" w:color="auto"/>
                <w:left w:val="none" w:sz="0" w:space="0" w:color="auto"/>
                <w:bottom w:val="none" w:sz="0" w:space="0" w:color="auto"/>
                <w:right w:val="none" w:sz="0" w:space="0" w:color="auto"/>
              </w:divBdr>
              <w:divsChild>
                <w:div w:id="100782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703801">
          <w:marLeft w:val="0"/>
          <w:marRight w:val="0"/>
          <w:marTop w:val="0"/>
          <w:marBottom w:val="0"/>
          <w:divBdr>
            <w:top w:val="none" w:sz="0" w:space="0" w:color="auto"/>
            <w:left w:val="none" w:sz="0" w:space="0" w:color="auto"/>
            <w:bottom w:val="none" w:sz="0" w:space="0" w:color="auto"/>
            <w:right w:val="none" w:sz="0" w:space="0" w:color="auto"/>
          </w:divBdr>
          <w:divsChild>
            <w:div w:id="888298541">
              <w:marLeft w:val="0"/>
              <w:marRight w:val="0"/>
              <w:marTop w:val="0"/>
              <w:marBottom w:val="0"/>
              <w:divBdr>
                <w:top w:val="none" w:sz="0" w:space="0" w:color="auto"/>
                <w:left w:val="none" w:sz="0" w:space="0" w:color="auto"/>
                <w:bottom w:val="none" w:sz="0" w:space="0" w:color="auto"/>
                <w:right w:val="none" w:sz="0" w:space="0" w:color="auto"/>
              </w:divBdr>
              <w:divsChild>
                <w:div w:id="1730348699">
                  <w:marLeft w:val="0"/>
                  <w:marRight w:val="0"/>
                  <w:marTop w:val="0"/>
                  <w:marBottom w:val="0"/>
                  <w:divBdr>
                    <w:top w:val="none" w:sz="0" w:space="0" w:color="auto"/>
                    <w:left w:val="none" w:sz="0" w:space="0" w:color="auto"/>
                    <w:bottom w:val="none" w:sz="0" w:space="0" w:color="auto"/>
                    <w:right w:val="none" w:sz="0" w:space="0" w:color="auto"/>
                  </w:divBdr>
                </w:div>
                <w:div w:id="1965039703">
                  <w:marLeft w:val="0"/>
                  <w:marRight w:val="0"/>
                  <w:marTop w:val="0"/>
                  <w:marBottom w:val="0"/>
                  <w:divBdr>
                    <w:top w:val="none" w:sz="0" w:space="0" w:color="auto"/>
                    <w:left w:val="none" w:sz="0" w:space="0" w:color="auto"/>
                    <w:bottom w:val="none" w:sz="0" w:space="0" w:color="auto"/>
                    <w:right w:val="none" w:sz="0" w:space="0" w:color="auto"/>
                  </w:divBdr>
                </w:div>
              </w:divsChild>
            </w:div>
            <w:div w:id="963584985">
              <w:marLeft w:val="0"/>
              <w:marRight w:val="0"/>
              <w:marTop w:val="0"/>
              <w:marBottom w:val="0"/>
              <w:divBdr>
                <w:top w:val="none" w:sz="0" w:space="0" w:color="auto"/>
                <w:left w:val="none" w:sz="0" w:space="0" w:color="auto"/>
                <w:bottom w:val="none" w:sz="0" w:space="0" w:color="auto"/>
                <w:right w:val="none" w:sz="0" w:space="0" w:color="auto"/>
              </w:divBdr>
              <w:divsChild>
                <w:div w:id="112034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64317">
          <w:marLeft w:val="0"/>
          <w:marRight w:val="0"/>
          <w:marTop w:val="0"/>
          <w:marBottom w:val="0"/>
          <w:divBdr>
            <w:top w:val="none" w:sz="0" w:space="0" w:color="auto"/>
            <w:left w:val="none" w:sz="0" w:space="0" w:color="auto"/>
            <w:bottom w:val="none" w:sz="0" w:space="0" w:color="auto"/>
            <w:right w:val="none" w:sz="0" w:space="0" w:color="auto"/>
          </w:divBdr>
          <w:divsChild>
            <w:div w:id="1441532421">
              <w:marLeft w:val="0"/>
              <w:marRight w:val="0"/>
              <w:marTop w:val="0"/>
              <w:marBottom w:val="0"/>
              <w:divBdr>
                <w:top w:val="none" w:sz="0" w:space="0" w:color="auto"/>
                <w:left w:val="none" w:sz="0" w:space="0" w:color="auto"/>
                <w:bottom w:val="none" w:sz="0" w:space="0" w:color="auto"/>
                <w:right w:val="none" w:sz="0" w:space="0" w:color="auto"/>
              </w:divBdr>
              <w:divsChild>
                <w:div w:id="139538391">
                  <w:marLeft w:val="0"/>
                  <w:marRight w:val="0"/>
                  <w:marTop w:val="0"/>
                  <w:marBottom w:val="0"/>
                  <w:divBdr>
                    <w:top w:val="none" w:sz="0" w:space="0" w:color="auto"/>
                    <w:left w:val="none" w:sz="0" w:space="0" w:color="auto"/>
                    <w:bottom w:val="none" w:sz="0" w:space="0" w:color="auto"/>
                    <w:right w:val="none" w:sz="0" w:space="0" w:color="auto"/>
                  </w:divBdr>
                </w:div>
              </w:divsChild>
            </w:div>
            <w:div w:id="1248004253">
              <w:marLeft w:val="0"/>
              <w:marRight w:val="0"/>
              <w:marTop w:val="0"/>
              <w:marBottom w:val="0"/>
              <w:divBdr>
                <w:top w:val="none" w:sz="0" w:space="0" w:color="auto"/>
                <w:left w:val="none" w:sz="0" w:space="0" w:color="auto"/>
                <w:bottom w:val="none" w:sz="0" w:space="0" w:color="auto"/>
                <w:right w:val="none" w:sz="0" w:space="0" w:color="auto"/>
              </w:divBdr>
              <w:divsChild>
                <w:div w:id="204940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309355">
          <w:marLeft w:val="0"/>
          <w:marRight w:val="0"/>
          <w:marTop w:val="0"/>
          <w:marBottom w:val="0"/>
          <w:divBdr>
            <w:top w:val="none" w:sz="0" w:space="0" w:color="auto"/>
            <w:left w:val="none" w:sz="0" w:space="0" w:color="auto"/>
            <w:bottom w:val="none" w:sz="0" w:space="0" w:color="auto"/>
            <w:right w:val="none" w:sz="0" w:space="0" w:color="auto"/>
          </w:divBdr>
          <w:divsChild>
            <w:div w:id="1418282561">
              <w:marLeft w:val="0"/>
              <w:marRight w:val="0"/>
              <w:marTop w:val="0"/>
              <w:marBottom w:val="0"/>
              <w:divBdr>
                <w:top w:val="none" w:sz="0" w:space="0" w:color="auto"/>
                <w:left w:val="none" w:sz="0" w:space="0" w:color="auto"/>
                <w:bottom w:val="none" w:sz="0" w:space="0" w:color="auto"/>
                <w:right w:val="none" w:sz="0" w:space="0" w:color="auto"/>
              </w:divBdr>
              <w:divsChild>
                <w:div w:id="1248996948">
                  <w:marLeft w:val="0"/>
                  <w:marRight w:val="0"/>
                  <w:marTop w:val="0"/>
                  <w:marBottom w:val="0"/>
                  <w:divBdr>
                    <w:top w:val="none" w:sz="0" w:space="0" w:color="auto"/>
                    <w:left w:val="none" w:sz="0" w:space="0" w:color="auto"/>
                    <w:bottom w:val="none" w:sz="0" w:space="0" w:color="auto"/>
                    <w:right w:val="none" w:sz="0" w:space="0" w:color="auto"/>
                  </w:divBdr>
                </w:div>
              </w:divsChild>
            </w:div>
            <w:div w:id="1481263024">
              <w:marLeft w:val="0"/>
              <w:marRight w:val="0"/>
              <w:marTop w:val="0"/>
              <w:marBottom w:val="0"/>
              <w:divBdr>
                <w:top w:val="none" w:sz="0" w:space="0" w:color="auto"/>
                <w:left w:val="none" w:sz="0" w:space="0" w:color="auto"/>
                <w:bottom w:val="none" w:sz="0" w:space="0" w:color="auto"/>
                <w:right w:val="none" w:sz="0" w:space="0" w:color="auto"/>
              </w:divBdr>
              <w:divsChild>
                <w:div w:id="1345009797">
                  <w:marLeft w:val="0"/>
                  <w:marRight w:val="0"/>
                  <w:marTop w:val="0"/>
                  <w:marBottom w:val="0"/>
                  <w:divBdr>
                    <w:top w:val="none" w:sz="0" w:space="0" w:color="auto"/>
                    <w:left w:val="none" w:sz="0" w:space="0" w:color="auto"/>
                    <w:bottom w:val="none" w:sz="0" w:space="0" w:color="auto"/>
                    <w:right w:val="none" w:sz="0" w:space="0" w:color="auto"/>
                  </w:divBdr>
                </w:div>
              </w:divsChild>
            </w:div>
            <w:div w:id="1715889908">
              <w:marLeft w:val="0"/>
              <w:marRight w:val="0"/>
              <w:marTop w:val="0"/>
              <w:marBottom w:val="0"/>
              <w:divBdr>
                <w:top w:val="none" w:sz="0" w:space="0" w:color="auto"/>
                <w:left w:val="none" w:sz="0" w:space="0" w:color="auto"/>
                <w:bottom w:val="none" w:sz="0" w:space="0" w:color="auto"/>
                <w:right w:val="none" w:sz="0" w:space="0" w:color="auto"/>
              </w:divBdr>
              <w:divsChild>
                <w:div w:id="1166048074">
                  <w:marLeft w:val="0"/>
                  <w:marRight w:val="0"/>
                  <w:marTop w:val="0"/>
                  <w:marBottom w:val="0"/>
                  <w:divBdr>
                    <w:top w:val="none" w:sz="0" w:space="0" w:color="auto"/>
                    <w:left w:val="none" w:sz="0" w:space="0" w:color="auto"/>
                    <w:bottom w:val="none" w:sz="0" w:space="0" w:color="auto"/>
                    <w:right w:val="none" w:sz="0" w:space="0" w:color="auto"/>
                  </w:divBdr>
                </w:div>
              </w:divsChild>
            </w:div>
            <w:div w:id="2083871071">
              <w:marLeft w:val="0"/>
              <w:marRight w:val="0"/>
              <w:marTop w:val="0"/>
              <w:marBottom w:val="0"/>
              <w:divBdr>
                <w:top w:val="none" w:sz="0" w:space="0" w:color="auto"/>
                <w:left w:val="none" w:sz="0" w:space="0" w:color="auto"/>
                <w:bottom w:val="none" w:sz="0" w:space="0" w:color="auto"/>
                <w:right w:val="none" w:sz="0" w:space="0" w:color="auto"/>
              </w:divBdr>
              <w:divsChild>
                <w:div w:id="7294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449620">
          <w:marLeft w:val="0"/>
          <w:marRight w:val="0"/>
          <w:marTop w:val="0"/>
          <w:marBottom w:val="0"/>
          <w:divBdr>
            <w:top w:val="none" w:sz="0" w:space="0" w:color="auto"/>
            <w:left w:val="none" w:sz="0" w:space="0" w:color="auto"/>
            <w:bottom w:val="none" w:sz="0" w:space="0" w:color="auto"/>
            <w:right w:val="none" w:sz="0" w:space="0" w:color="auto"/>
          </w:divBdr>
          <w:divsChild>
            <w:div w:id="1498770842">
              <w:marLeft w:val="0"/>
              <w:marRight w:val="0"/>
              <w:marTop w:val="0"/>
              <w:marBottom w:val="0"/>
              <w:divBdr>
                <w:top w:val="none" w:sz="0" w:space="0" w:color="auto"/>
                <w:left w:val="none" w:sz="0" w:space="0" w:color="auto"/>
                <w:bottom w:val="none" w:sz="0" w:space="0" w:color="auto"/>
                <w:right w:val="none" w:sz="0" w:space="0" w:color="auto"/>
              </w:divBdr>
              <w:divsChild>
                <w:div w:id="1509127926">
                  <w:marLeft w:val="0"/>
                  <w:marRight w:val="0"/>
                  <w:marTop w:val="0"/>
                  <w:marBottom w:val="0"/>
                  <w:divBdr>
                    <w:top w:val="none" w:sz="0" w:space="0" w:color="auto"/>
                    <w:left w:val="none" w:sz="0" w:space="0" w:color="auto"/>
                    <w:bottom w:val="none" w:sz="0" w:space="0" w:color="auto"/>
                    <w:right w:val="none" w:sz="0" w:space="0" w:color="auto"/>
                  </w:divBdr>
                </w:div>
              </w:divsChild>
            </w:div>
            <w:div w:id="1079205722">
              <w:marLeft w:val="0"/>
              <w:marRight w:val="0"/>
              <w:marTop w:val="0"/>
              <w:marBottom w:val="0"/>
              <w:divBdr>
                <w:top w:val="none" w:sz="0" w:space="0" w:color="auto"/>
                <w:left w:val="none" w:sz="0" w:space="0" w:color="auto"/>
                <w:bottom w:val="none" w:sz="0" w:space="0" w:color="auto"/>
                <w:right w:val="none" w:sz="0" w:space="0" w:color="auto"/>
              </w:divBdr>
              <w:divsChild>
                <w:div w:id="152039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647791">
          <w:marLeft w:val="0"/>
          <w:marRight w:val="0"/>
          <w:marTop w:val="0"/>
          <w:marBottom w:val="0"/>
          <w:divBdr>
            <w:top w:val="none" w:sz="0" w:space="0" w:color="auto"/>
            <w:left w:val="none" w:sz="0" w:space="0" w:color="auto"/>
            <w:bottom w:val="none" w:sz="0" w:space="0" w:color="auto"/>
            <w:right w:val="none" w:sz="0" w:space="0" w:color="auto"/>
          </w:divBdr>
          <w:divsChild>
            <w:div w:id="428965511">
              <w:marLeft w:val="0"/>
              <w:marRight w:val="0"/>
              <w:marTop w:val="0"/>
              <w:marBottom w:val="0"/>
              <w:divBdr>
                <w:top w:val="none" w:sz="0" w:space="0" w:color="auto"/>
                <w:left w:val="none" w:sz="0" w:space="0" w:color="auto"/>
                <w:bottom w:val="none" w:sz="0" w:space="0" w:color="auto"/>
                <w:right w:val="none" w:sz="0" w:space="0" w:color="auto"/>
              </w:divBdr>
              <w:divsChild>
                <w:div w:id="1239635754">
                  <w:marLeft w:val="0"/>
                  <w:marRight w:val="0"/>
                  <w:marTop w:val="0"/>
                  <w:marBottom w:val="0"/>
                  <w:divBdr>
                    <w:top w:val="none" w:sz="0" w:space="0" w:color="auto"/>
                    <w:left w:val="none" w:sz="0" w:space="0" w:color="auto"/>
                    <w:bottom w:val="none" w:sz="0" w:space="0" w:color="auto"/>
                    <w:right w:val="none" w:sz="0" w:space="0" w:color="auto"/>
                  </w:divBdr>
                </w:div>
              </w:divsChild>
            </w:div>
            <w:div w:id="1786727597">
              <w:marLeft w:val="0"/>
              <w:marRight w:val="0"/>
              <w:marTop w:val="0"/>
              <w:marBottom w:val="0"/>
              <w:divBdr>
                <w:top w:val="none" w:sz="0" w:space="0" w:color="auto"/>
                <w:left w:val="none" w:sz="0" w:space="0" w:color="auto"/>
                <w:bottom w:val="none" w:sz="0" w:space="0" w:color="auto"/>
                <w:right w:val="none" w:sz="0" w:space="0" w:color="auto"/>
              </w:divBdr>
              <w:divsChild>
                <w:div w:id="578180122">
                  <w:marLeft w:val="0"/>
                  <w:marRight w:val="0"/>
                  <w:marTop w:val="0"/>
                  <w:marBottom w:val="0"/>
                  <w:divBdr>
                    <w:top w:val="none" w:sz="0" w:space="0" w:color="auto"/>
                    <w:left w:val="none" w:sz="0" w:space="0" w:color="auto"/>
                    <w:bottom w:val="none" w:sz="0" w:space="0" w:color="auto"/>
                    <w:right w:val="none" w:sz="0" w:space="0" w:color="auto"/>
                  </w:divBdr>
                </w:div>
                <w:div w:id="2028675904">
                  <w:marLeft w:val="0"/>
                  <w:marRight w:val="0"/>
                  <w:marTop w:val="0"/>
                  <w:marBottom w:val="0"/>
                  <w:divBdr>
                    <w:top w:val="none" w:sz="0" w:space="0" w:color="auto"/>
                    <w:left w:val="none" w:sz="0" w:space="0" w:color="auto"/>
                    <w:bottom w:val="none" w:sz="0" w:space="0" w:color="auto"/>
                    <w:right w:val="none" w:sz="0" w:space="0" w:color="auto"/>
                  </w:divBdr>
                </w:div>
              </w:divsChild>
            </w:div>
            <w:div w:id="1548493470">
              <w:marLeft w:val="0"/>
              <w:marRight w:val="0"/>
              <w:marTop w:val="0"/>
              <w:marBottom w:val="0"/>
              <w:divBdr>
                <w:top w:val="none" w:sz="0" w:space="0" w:color="auto"/>
                <w:left w:val="none" w:sz="0" w:space="0" w:color="auto"/>
                <w:bottom w:val="none" w:sz="0" w:space="0" w:color="auto"/>
                <w:right w:val="none" w:sz="0" w:space="0" w:color="auto"/>
              </w:divBdr>
              <w:divsChild>
                <w:div w:id="880020877">
                  <w:marLeft w:val="0"/>
                  <w:marRight w:val="0"/>
                  <w:marTop w:val="0"/>
                  <w:marBottom w:val="0"/>
                  <w:divBdr>
                    <w:top w:val="none" w:sz="0" w:space="0" w:color="auto"/>
                    <w:left w:val="none" w:sz="0" w:space="0" w:color="auto"/>
                    <w:bottom w:val="none" w:sz="0" w:space="0" w:color="auto"/>
                    <w:right w:val="none" w:sz="0" w:space="0" w:color="auto"/>
                  </w:divBdr>
                </w:div>
              </w:divsChild>
            </w:div>
            <w:div w:id="20591007">
              <w:marLeft w:val="0"/>
              <w:marRight w:val="0"/>
              <w:marTop w:val="0"/>
              <w:marBottom w:val="0"/>
              <w:divBdr>
                <w:top w:val="none" w:sz="0" w:space="0" w:color="auto"/>
                <w:left w:val="none" w:sz="0" w:space="0" w:color="auto"/>
                <w:bottom w:val="none" w:sz="0" w:space="0" w:color="auto"/>
                <w:right w:val="none" w:sz="0" w:space="0" w:color="auto"/>
              </w:divBdr>
              <w:divsChild>
                <w:div w:id="573203089">
                  <w:marLeft w:val="0"/>
                  <w:marRight w:val="0"/>
                  <w:marTop w:val="0"/>
                  <w:marBottom w:val="0"/>
                  <w:divBdr>
                    <w:top w:val="none" w:sz="0" w:space="0" w:color="auto"/>
                    <w:left w:val="none" w:sz="0" w:space="0" w:color="auto"/>
                    <w:bottom w:val="none" w:sz="0" w:space="0" w:color="auto"/>
                    <w:right w:val="none" w:sz="0" w:space="0" w:color="auto"/>
                  </w:divBdr>
                  <w:divsChild>
                    <w:div w:id="16567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870962">
              <w:marLeft w:val="0"/>
              <w:marRight w:val="0"/>
              <w:marTop w:val="0"/>
              <w:marBottom w:val="0"/>
              <w:divBdr>
                <w:top w:val="none" w:sz="0" w:space="0" w:color="auto"/>
                <w:left w:val="none" w:sz="0" w:space="0" w:color="auto"/>
                <w:bottom w:val="none" w:sz="0" w:space="0" w:color="auto"/>
                <w:right w:val="none" w:sz="0" w:space="0" w:color="auto"/>
              </w:divBdr>
              <w:divsChild>
                <w:div w:id="117808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892760">
          <w:marLeft w:val="0"/>
          <w:marRight w:val="0"/>
          <w:marTop w:val="0"/>
          <w:marBottom w:val="0"/>
          <w:divBdr>
            <w:top w:val="none" w:sz="0" w:space="0" w:color="auto"/>
            <w:left w:val="none" w:sz="0" w:space="0" w:color="auto"/>
            <w:bottom w:val="none" w:sz="0" w:space="0" w:color="auto"/>
            <w:right w:val="none" w:sz="0" w:space="0" w:color="auto"/>
          </w:divBdr>
          <w:divsChild>
            <w:div w:id="1752579155">
              <w:marLeft w:val="0"/>
              <w:marRight w:val="0"/>
              <w:marTop w:val="0"/>
              <w:marBottom w:val="0"/>
              <w:divBdr>
                <w:top w:val="none" w:sz="0" w:space="0" w:color="auto"/>
                <w:left w:val="none" w:sz="0" w:space="0" w:color="auto"/>
                <w:bottom w:val="none" w:sz="0" w:space="0" w:color="auto"/>
                <w:right w:val="none" w:sz="0" w:space="0" w:color="auto"/>
              </w:divBdr>
              <w:divsChild>
                <w:div w:id="896166712">
                  <w:marLeft w:val="0"/>
                  <w:marRight w:val="0"/>
                  <w:marTop w:val="0"/>
                  <w:marBottom w:val="0"/>
                  <w:divBdr>
                    <w:top w:val="none" w:sz="0" w:space="0" w:color="auto"/>
                    <w:left w:val="none" w:sz="0" w:space="0" w:color="auto"/>
                    <w:bottom w:val="none" w:sz="0" w:space="0" w:color="auto"/>
                    <w:right w:val="none" w:sz="0" w:space="0" w:color="auto"/>
                  </w:divBdr>
                </w:div>
              </w:divsChild>
            </w:div>
            <w:div w:id="1906145037">
              <w:marLeft w:val="0"/>
              <w:marRight w:val="0"/>
              <w:marTop w:val="0"/>
              <w:marBottom w:val="0"/>
              <w:divBdr>
                <w:top w:val="none" w:sz="0" w:space="0" w:color="auto"/>
                <w:left w:val="none" w:sz="0" w:space="0" w:color="auto"/>
                <w:bottom w:val="none" w:sz="0" w:space="0" w:color="auto"/>
                <w:right w:val="none" w:sz="0" w:space="0" w:color="auto"/>
              </w:divBdr>
              <w:divsChild>
                <w:div w:id="1263563673">
                  <w:marLeft w:val="0"/>
                  <w:marRight w:val="0"/>
                  <w:marTop w:val="0"/>
                  <w:marBottom w:val="0"/>
                  <w:divBdr>
                    <w:top w:val="none" w:sz="0" w:space="0" w:color="auto"/>
                    <w:left w:val="none" w:sz="0" w:space="0" w:color="auto"/>
                    <w:bottom w:val="none" w:sz="0" w:space="0" w:color="auto"/>
                    <w:right w:val="none" w:sz="0" w:space="0" w:color="auto"/>
                  </w:divBdr>
                </w:div>
              </w:divsChild>
            </w:div>
            <w:div w:id="1273131154">
              <w:marLeft w:val="0"/>
              <w:marRight w:val="0"/>
              <w:marTop w:val="0"/>
              <w:marBottom w:val="0"/>
              <w:divBdr>
                <w:top w:val="none" w:sz="0" w:space="0" w:color="auto"/>
                <w:left w:val="none" w:sz="0" w:space="0" w:color="auto"/>
                <w:bottom w:val="none" w:sz="0" w:space="0" w:color="auto"/>
                <w:right w:val="none" w:sz="0" w:space="0" w:color="auto"/>
              </w:divBdr>
              <w:divsChild>
                <w:div w:id="1424767085">
                  <w:marLeft w:val="0"/>
                  <w:marRight w:val="0"/>
                  <w:marTop w:val="0"/>
                  <w:marBottom w:val="0"/>
                  <w:divBdr>
                    <w:top w:val="none" w:sz="0" w:space="0" w:color="auto"/>
                    <w:left w:val="none" w:sz="0" w:space="0" w:color="auto"/>
                    <w:bottom w:val="none" w:sz="0" w:space="0" w:color="auto"/>
                    <w:right w:val="none" w:sz="0" w:space="0" w:color="auto"/>
                  </w:divBdr>
                </w:div>
              </w:divsChild>
            </w:div>
            <w:div w:id="318581373">
              <w:marLeft w:val="0"/>
              <w:marRight w:val="0"/>
              <w:marTop w:val="0"/>
              <w:marBottom w:val="0"/>
              <w:divBdr>
                <w:top w:val="none" w:sz="0" w:space="0" w:color="auto"/>
                <w:left w:val="none" w:sz="0" w:space="0" w:color="auto"/>
                <w:bottom w:val="none" w:sz="0" w:space="0" w:color="auto"/>
                <w:right w:val="none" w:sz="0" w:space="0" w:color="auto"/>
              </w:divBdr>
              <w:divsChild>
                <w:div w:id="788208535">
                  <w:marLeft w:val="0"/>
                  <w:marRight w:val="0"/>
                  <w:marTop w:val="0"/>
                  <w:marBottom w:val="0"/>
                  <w:divBdr>
                    <w:top w:val="none" w:sz="0" w:space="0" w:color="auto"/>
                    <w:left w:val="none" w:sz="0" w:space="0" w:color="auto"/>
                    <w:bottom w:val="none" w:sz="0" w:space="0" w:color="auto"/>
                    <w:right w:val="none" w:sz="0" w:space="0" w:color="auto"/>
                  </w:divBdr>
                </w:div>
              </w:divsChild>
            </w:div>
            <w:div w:id="515120601">
              <w:marLeft w:val="0"/>
              <w:marRight w:val="0"/>
              <w:marTop w:val="0"/>
              <w:marBottom w:val="0"/>
              <w:divBdr>
                <w:top w:val="none" w:sz="0" w:space="0" w:color="auto"/>
                <w:left w:val="none" w:sz="0" w:space="0" w:color="auto"/>
                <w:bottom w:val="none" w:sz="0" w:space="0" w:color="auto"/>
                <w:right w:val="none" w:sz="0" w:space="0" w:color="auto"/>
              </w:divBdr>
              <w:divsChild>
                <w:div w:id="355735314">
                  <w:marLeft w:val="0"/>
                  <w:marRight w:val="0"/>
                  <w:marTop w:val="0"/>
                  <w:marBottom w:val="0"/>
                  <w:divBdr>
                    <w:top w:val="none" w:sz="0" w:space="0" w:color="auto"/>
                    <w:left w:val="none" w:sz="0" w:space="0" w:color="auto"/>
                    <w:bottom w:val="none" w:sz="0" w:space="0" w:color="auto"/>
                    <w:right w:val="none" w:sz="0" w:space="0" w:color="auto"/>
                  </w:divBdr>
                </w:div>
              </w:divsChild>
            </w:div>
            <w:div w:id="1145513012">
              <w:marLeft w:val="0"/>
              <w:marRight w:val="0"/>
              <w:marTop w:val="0"/>
              <w:marBottom w:val="0"/>
              <w:divBdr>
                <w:top w:val="none" w:sz="0" w:space="0" w:color="auto"/>
                <w:left w:val="none" w:sz="0" w:space="0" w:color="auto"/>
                <w:bottom w:val="none" w:sz="0" w:space="0" w:color="auto"/>
                <w:right w:val="none" w:sz="0" w:space="0" w:color="auto"/>
              </w:divBdr>
              <w:divsChild>
                <w:div w:id="1814326828">
                  <w:marLeft w:val="0"/>
                  <w:marRight w:val="0"/>
                  <w:marTop w:val="0"/>
                  <w:marBottom w:val="0"/>
                  <w:divBdr>
                    <w:top w:val="none" w:sz="0" w:space="0" w:color="auto"/>
                    <w:left w:val="none" w:sz="0" w:space="0" w:color="auto"/>
                    <w:bottom w:val="none" w:sz="0" w:space="0" w:color="auto"/>
                    <w:right w:val="none" w:sz="0" w:space="0" w:color="auto"/>
                  </w:divBdr>
                </w:div>
              </w:divsChild>
            </w:div>
            <w:div w:id="766192489">
              <w:marLeft w:val="0"/>
              <w:marRight w:val="0"/>
              <w:marTop w:val="0"/>
              <w:marBottom w:val="0"/>
              <w:divBdr>
                <w:top w:val="none" w:sz="0" w:space="0" w:color="auto"/>
                <w:left w:val="none" w:sz="0" w:space="0" w:color="auto"/>
                <w:bottom w:val="none" w:sz="0" w:space="0" w:color="auto"/>
                <w:right w:val="none" w:sz="0" w:space="0" w:color="auto"/>
              </w:divBdr>
              <w:divsChild>
                <w:div w:id="1917783252">
                  <w:marLeft w:val="0"/>
                  <w:marRight w:val="0"/>
                  <w:marTop w:val="0"/>
                  <w:marBottom w:val="0"/>
                  <w:divBdr>
                    <w:top w:val="none" w:sz="0" w:space="0" w:color="auto"/>
                    <w:left w:val="none" w:sz="0" w:space="0" w:color="auto"/>
                    <w:bottom w:val="none" w:sz="0" w:space="0" w:color="auto"/>
                    <w:right w:val="none" w:sz="0" w:space="0" w:color="auto"/>
                  </w:divBdr>
                </w:div>
              </w:divsChild>
            </w:div>
            <w:div w:id="224730942">
              <w:marLeft w:val="0"/>
              <w:marRight w:val="0"/>
              <w:marTop w:val="0"/>
              <w:marBottom w:val="0"/>
              <w:divBdr>
                <w:top w:val="none" w:sz="0" w:space="0" w:color="auto"/>
                <w:left w:val="none" w:sz="0" w:space="0" w:color="auto"/>
                <w:bottom w:val="none" w:sz="0" w:space="0" w:color="auto"/>
                <w:right w:val="none" w:sz="0" w:space="0" w:color="auto"/>
              </w:divBdr>
              <w:divsChild>
                <w:div w:id="1877430775">
                  <w:marLeft w:val="0"/>
                  <w:marRight w:val="0"/>
                  <w:marTop w:val="0"/>
                  <w:marBottom w:val="0"/>
                  <w:divBdr>
                    <w:top w:val="none" w:sz="0" w:space="0" w:color="auto"/>
                    <w:left w:val="none" w:sz="0" w:space="0" w:color="auto"/>
                    <w:bottom w:val="none" w:sz="0" w:space="0" w:color="auto"/>
                    <w:right w:val="none" w:sz="0" w:space="0" w:color="auto"/>
                  </w:divBdr>
                </w:div>
              </w:divsChild>
            </w:div>
            <w:div w:id="900792924">
              <w:marLeft w:val="0"/>
              <w:marRight w:val="0"/>
              <w:marTop w:val="0"/>
              <w:marBottom w:val="0"/>
              <w:divBdr>
                <w:top w:val="none" w:sz="0" w:space="0" w:color="auto"/>
                <w:left w:val="none" w:sz="0" w:space="0" w:color="auto"/>
                <w:bottom w:val="none" w:sz="0" w:space="0" w:color="auto"/>
                <w:right w:val="none" w:sz="0" w:space="0" w:color="auto"/>
              </w:divBdr>
              <w:divsChild>
                <w:div w:id="983893721">
                  <w:marLeft w:val="0"/>
                  <w:marRight w:val="0"/>
                  <w:marTop w:val="0"/>
                  <w:marBottom w:val="0"/>
                  <w:divBdr>
                    <w:top w:val="none" w:sz="0" w:space="0" w:color="auto"/>
                    <w:left w:val="none" w:sz="0" w:space="0" w:color="auto"/>
                    <w:bottom w:val="none" w:sz="0" w:space="0" w:color="auto"/>
                    <w:right w:val="none" w:sz="0" w:space="0" w:color="auto"/>
                  </w:divBdr>
                  <w:divsChild>
                    <w:div w:id="32979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0660">
              <w:marLeft w:val="0"/>
              <w:marRight w:val="0"/>
              <w:marTop w:val="0"/>
              <w:marBottom w:val="0"/>
              <w:divBdr>
                <w:top w:val="none" w:sz="0" w:space="0" w:color="auto"/>
                <w:left w:val="none" w:sz="0" w:space="0" w:color="auto"/>
                <w:bottom w:val="none" w:sz="0" w:space="0" w:color="auto"/>
                <w:right w:val="none" w:sz="0" w:space="0" w:color="auto"/>
              </w:divBdr>
              <w:divsChild>
                <w:div w:id="51878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348184">
          <w:marLeft w:val="0"/>
          <w:marRight w:val="0"/>
          <w:marTop w:val="0"/>
          <w:marBottom w:val="0"/>
          <w:divBdr>
            <w:top w:val="none" w:sz="0" w:space="0" w:color="auto"/>
            <w:left w:val="none" w:sz="0" w:space="0" w:color="auto"/>
            <w:bottom w:val="none" w:sz="0" w:space="0" w:color="auto"/>
            <w:right w:val="none" w:sz="0" w:space="0" w:color="auto"/>
          </w:divBdr>
          <w:divsChild>
            <w:div w:id="1530142117">
              <w:marLeft w:val="0"/>
              <w:marRight w:val="0"/>
              <w:marTop w:val="0"/>
              <w:marBottom w:val="0"/>
              <w:divBdr>
                <w:top w:val="none" w:sz="0" w:space="0" w:color="auto"/>
                <w:left w:val="none" w:sz="0" w:space="0" w:color="auto"/>
                <w:bottom w:val="none" w:sz="0" w:space="0" w:color="auto"/>
                <w:right w:val="none" w:sz="0" w:space="0" w:color="auto"/>
              </w:divBdr>
              <w:divsChild>
                <w:div w:id="55863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744837">
          <w:marLeft w:val="0"/>
          <w:marRight w:val="0"/>
          <w:marTop w:val="0"/>
          <w:marBottom w:val="0"/>
          <w:divBdr>
            <w:top w:val="none" w:sz="0" w:space="0" w:color="auto"/>
            <w:left w:val="none" w:sz="0" w:space="0" w:color="auto"/>
            <w:bottom w:val="none" w:sz="0" w:space="0" w:color="auto"/>
            <w:right w:val="none" w:sz="0" w:space="0" w:color="auto"/>
          </w:divBdr>
          <w:divsChild>
            <w:div w:id="1963684770">
              <w:marLeft w:val="0"/>
              <w:marRight w:val="0"/>
              <w:marTop w:val="0"/>
              <w:marBottom w:val="0"/>
              <w:divBdr>
                <w:top w:val="none" w:sz="0" w:space="0" w:color="auto"/>
                <w:left w:val="none" w:sz="0" w:space="0" w:color="auto"/>
                <w:bottom w:val="none" w:sz="0" w:space="0" w:color="auto"/>
                <w:right w:val="none" w:sz="0" w:space="0" w:color="auto"/>
              </w:divBdr>
              <w:divsChild>
                <w:div w:id="2000648669">
                  <w:marLeft w:val="0"/>
                  <w:marRight w:val="0"/>
                  <w:marTop w:val="0"/>
                  <w:marBottom w:val="0"/>
                  <w:divBdr>
                    <w:top w:val="none" w:sz="0" w:space="0" w:color="auto"/>
                    <w:left w:val="none" w:sz="0" w:space="0" w:color="auto"/>
                    <w:bottom w:val="none" w:sz="0" w:space="0" w:color="auto"/>
                    <w:right w:val="none" w:sz="0" w:space="0" w:color="auto"/>
                  </w:divBdr>
                  <w:divsChild>
                    <w:div w:id="1882937165">
                      <w:marLeft w:val="0"/>
                      <w:marRight w:val="0"/>
                      <w:marTop w:val="0"/>
                      <w:marBottom w:val="0"/>
                      <w:divBdr>
                        <w:top w:val="none" w:sz="0" w:space="0" w:color="auto"/>
                        <w:left w:val="none" w:sz="0" w:space="0" w:color="auto"/>
                        <w:bottom w:val="none" w:sz="0" w:space="0" w:color="auto"/>
                        <w:right w:val="none" w:sz="0" w:space="0" w:color="auto"/>
                      </w:divBdr>
                      <w:divsChild>
                        <w:div w:id="687604379">
                          <w:marLeft w:val="0"/>
                          <w:marRight w:val="0"/>
                          <w:marTop w:val="0"/>
                          <w:marBottom w:val="0"/>
                          <w:divBdr>
                            <w:top w:val="none" w:sz="0" w:space="0" w:color="auto"/>
                            <w:left w:val="none" w:sz="0" w:space="0" w:color="auto"/>
                            <w:bottom w:val="none" w:sz="0" w:space="0" w:color="auto"/>
                            <w:right w:val="none" w:sz="0" w:space="0" w:color="auto"/>
                          </w:divBdr>
                        </w:div>
                      </w:divsChild>
                    </w:div>
                    <w:div w:id="1485512117">
                      <w:marLeft w:val="0"/>
                      <w:marRight w:val="0"/>
                      <w:marTop w:val="0"/>
                      <w:marBottom w:val="0"/>
                      <w:divBdr>
                        <w:top w:val="none" w:sz="0" w:space="0" w:color="auto"/>
                        <w:left w:val="none" w:sz="0" w:space="0" w:color="auto"/>
                        <w:bottom w:val="none" w:sz="0" w:space="0" w:color="auto"/>
                        <w:right w:val="none" w:sz="0" w:space="0" w:color="auto"/>
                      </w:divBdr>
                      <w:divsChild>
                        <w:div w:id="220218872">
                          <w:marLeft w:val="0"/>
                          <w:marRight w:val="0"/>
                          <w:marTop w:val="0"/>
                          <w:marBottom w:val="0"/>
                          <w:divBdr>
                            <w:top w:val="none" w:sz="0" w:space="0" w:color="auto"/>
                            <w:left w:val="none" w:sz="0" w:space="0" w:color="auto"/>
                            <w:bottom w:val="none" w:sz="0" w:space="0" w:color="auto"/>
                            <w:right w:val="none" w:sz="0" w:space="0" w:color="auto"/>
                          </w:divBdr>
                          <w:divsChild>
                            <w:div w:id="1118063421">
                              <w:marLeft w:val="0"/>
                              <w:marRight w:val="0"/>
                              <w:marTop w:val="0"/>
                              <w:marBottom w:val="0"/>
                              <w:divBdr>
                                <w:top w:val="none" w:sz="0" w:space="0" w:color="auto"/>
                                <w:left w:val="none" w:sz="0" w:space="0" w:color="auto"/>
                                <w:bottom w:val="none" w:sz="0" w:space="0" w:color="auto"/>
                                <w:right w:val="none" w:sz="0" w:space="0" w:color="auto"/>
                              </w:divBdr>
                            </w:div>
                          </w:divsChild>
                        </w:div>
                        <w:div w:id="213202279">
                          <w:marLeft w:val="0"/>
                          <w:marRight w:val="0"/>
                          <w:marTop w:val="0"/>
                          <w:marBottom w:val="0"/>
                          <w:divBdr>
                            <w:top w:val="none" w:sz="0" w:space="0" w:color="auto"/>
                            <w:left w:val="none" w:sz="0" w:space="0" w:color="auto"/>
                            <w:bottom w:val="none" w:sz="0" w:space="0" w:color="auto"/>
                            <w:right w:val="none" w:sz="0" w:space="0" w:color="auto"/>
                          </w:divBdr>
                          <w:divsChild>
                            <w:div w:id="1792698823">
                              <w:marLeft w:val="0"/>
                              <w:marRight w:val="0"/>
                              <w:marTop w:val="0"/>
                              <w:marBottom w:val="0"/>
                              <w:divBdr>
                                <w:top w:val="none" w:sz="0" w:space="0" w:color="auto"/>
                                <w:left w:val="none" w:sz="0" w:space="0" w:color="auto"/>
                                <w:bottom w:val="none" w:sz="0" w:space="0" w:color="auto"/>
                                <w:right w:val="none" w:sz="0" w:space="0" w:color="auto"/>
                              </w:divBdr>
                            </w:div>
                          </w:divsChild>
                        </w:div>
                        <w:div w:id="794059048">
                          <w:marLeft w:val="0"/>
                          <w:marRight w:val="0"/>
                          <w:marTop w:val="0"/>
                          <w:marBottom w:val="0"/>
                          <w:divBdr>
                            <w:top w:val="none" w:sz="0" w:space="0" w:color="auto"/>
                            <w:left w:val="none" w:sz="0" w:space="0" w:color="auto"/>
                            <w:bottom w:val="none" w:sz="0" w:space="0" w:color="auto"/>
                            <w:right w:val="none" w:sz="0" w:space="0" w:color="auto"/>
                          </w:divBdr>
                          <w:divsChild>
                            <w:div w:id="1049112901">
                              <w:marLeft w:val="0"/>
                              <w:marRight w:val="0"/>
                              <w:marTop w:val="0"/>
                              <w:marBottom w:val="0"/>
                              <w:divBdr>
                                <w:top w:val="none" w:sz="0" w:space="0" w:color="auto"/>
                                <w:left w:val="none" w:sz="0" w:space="0" w:color="auto"/>
                                <w:bottom w:val="none" w:sz="0" w:space="0" w:color="auto"/>
                                <w:right w:val="none" w:sz="0" w:space="0" w:color="auto"/>
                              </w:divBdr>
                            </w:div>
                          </w:divsChild>
                        </w:div>
                        <w:div w:id="1020545929">
                          <w:marLeft w:val="0"/>
                          <w:marRight w:val="0"/>
                          <w:marTop w:val="0"/>
                          <w:marBottom w:val="0"/>
                          <w:divBdr>
                            <w:top w:val="none" w:sz="0" w:space="0" w:color="auto"/>
                            <w:left w:val="none" w:sz="0" w:space="0" w:color="auto"/>
                            <w:bottom w:val="none" w:sz="0" w:space="0" w:color="auto"/>
                            <w:right w:val="none" w:sz="0" w:space="0" w:color="auto"/>
                          </w:divBdr>
                          <w:divsChild>
                            <w:div w:id="156494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501813">
                      <w:marLeft w:val="0"/>
                      <w:marRight w:val="0"/>
                      <w:marTop w:val="0"/>
                      <w:marBottom w:val="0"/>
                      <w:divBdr>
                        <w:top w:val="none" w:sz="0" w:space="0" w:color="auto"/>
                        <w:left w:val="none" w:sz="0" w:space="0" w:color="auto"/>
                        <w:bottom w:val="none" w:sz="0" w:space="0" w:color="auto"/>
                        <w:right w:val="none" w:sz="0" w:space="0" w:color="auto"/>
                      </w:divBdr>
                      <w:divsChild>
                        <w:div w:id="541020163">
                          <w:marLeft w:val="0"/>
                          <w:marRight w:val="0"/>
                          <w:marTop w:val="0"/>
                          <w:marBottom w:val="0"/>
                          <w:divBdr>
                            <w:top w:val="none" w:sz="0" w:space="0" w:color="auto"/>
                            <w:left w:val="none" w:sz="0" w:space="0" w:color="auto"/>
                            <w:bottom w:val="none" w:sz="0" w:space="0" w:color="auto"/>
                            <w:right w:val="none" w:sz="0" w:space="0" w:color="auto"/>
                          </w:divBdr>
                          <w:divsChild>
                            <w:div w:id="1625623317">
                              <w:marLeft w:val="0"/>
                              <w:marRight w:val="0"/>
                              <w:marTop w:val="0"/>
                              <w:marBottom w:val="0"/>
                              <w:divBdr>
                                <w:top w:val="none" w:sz="0" w:space="0" w:color="auto"/>
                                <w:left w:val="none" w:sz="0" w:space="0" w:color="auto"/>
                                <w:bottom w:val="none" w:sz="0" w:space="0" w:color="auto"/>
                                <w:right w:val="none" w:sz="0" w:space="0" w:color="auto"/>
                              </w:divBdr>
                            </w:div>
                          </w:divsChild>
                        </w:div>
                        <w:div w:id="531958812">
                          <w:marLeft w:val="0"/>
                          <w:marRight w:val="0"/>
                          <w:marTop w:val="0"/>
                          <w:marBottom w:val="0"/>
                          <w:divBdr>
                            <w:top w:val="none" w:sz="0" w:space="0" w:color="auto"/>
                            <w:left w:val="none" w:sz="0" w:space="0" w:color="auto"/>
                            <w:bottom w:val="none" w:sz="0" w:space="0" w:color="auto"/>
                            <w:right w:val="none" w:sz="0" w:space="0" w:color="auto"/>
                          </w:divBdr>
                          <w:divsChild>
                            <w:div w:id="31210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671615">
                  <w:marLeft w:val="0"/>
                  <w:marRight w:val="0"/>
                  <w:marTop w:val="0"/>
                  <w:marBottom w:val="0"/>
                  <w:divBdr>
                    <w:top w:val="none" w:sz="0" w:space="0" w:color="auto"/>
                    <w:left w:val="none" w:sz="0" w:space="0" w:color="auto"/>
                    <w:bottom w:val="none" w:sz="0" w:space="0" w:color="auto"/>
                    <w:right w:val="none" w:sz="0" w:space="0" w:color="auto"/>
                  </w:divBdr>
                  <w:divsChild>
                    <w:div w:id="397437080">
                      <w:marLeft w:val="0"/>
                      <w:marRight w:val="0"/>
                      <w:marTop w:val="0"/>
                      <w:marBottom w:val="0"/>
                      <w:divBdr>
                        <w:top w:val="none" w:sz="0" w:space="0" w:color="auto"/>
                        <w:left w:val="none" w:sz="0" w:space="0" w:color="auto"/>
                        <w:bottom w:val="none" w:sz="0" w:space="0" w:color="auto"/>
                        <w:right w:val="none" w:sz="0" w:space="0" w:color="auto"/>
                      </w:divBdr>
                      <w:divsChild>
                        <w:div w:id="2084325979">
                          <w:marLeft w:val="0"/>
                          <w:marRight w:val="0"/>
                          <w:marTop w:val="0"/>
                          <w:marBottom w:val="0"/>
                          <w:divBdr>
                            <w:top w:val="none" w:sz="0" w:space="0" w:color="auto"/>
                            <w:left w:val="none" w:sz="0" w:space="0" w:color="auto"/>
                            <w:bottom w:val="none" w:sz="0" w:space="0" w:color="auto"/>
                            <w:right w:val="none" w:sz="0" w:space="0" w:color="auto"/>
                          </w:divBdr>
                        </w:div>
                      </w:divsChild>
                    </w:div>
                    <w:div w:id="1860779245">
                      <w:marLeft w:val="0"/>
                      <w:marRight w:val="0"/>
                      <w:marTop w:val="0"/>
                      <w:marBottom w:val="0"/>
                      <w:divBdr>
                        <w:top w:val="none" w:sz="0" w:space="0" w:color="auto"/>
                        <w:left w:val="none" w:sz="0" w:space="0" w:color="auto"/>
                        <w:bottom w:val="none" w:sz="0" w:space="0" w:color="auto"/>
                        <w:right w:val="none" w:sz="0" w:space="0" w:color="auto"/>
                      </w:divBdr>
                      <w:divsChild>
                        <w:div w:id="72306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975512">
          <w:marLeft w:val="0"/>
          <w:marRight w:val="0"/>
          <w:marTop w:val="0"/>
          <w:marBottom w:val="0"/>
          <w:divBdr>
            <w:top w:val="none" w:sz="0" w:space="0" w:color="auto"/>
            <w:left w:val="none" w:sz="0" w:space="0" w:color="auto"/>
            <w:bottom w:val="none" w:sz="0" w:space="0" w:color="auto"/>
            <w:right w:val="none" w:sz="0" w:space="0" w:color="auto"/>
          </w:divBdr>
          <w:divsChild>
            <w:div w:id="618071133">
              <w:marLeft w:val="0"/>
              <w:marRight w:val="0"/>
              <w:marTop w:val="0"/>
              <w:marBottom w:val="0"/>
              <w:divBdr>
                <w:top w:val="none" w:sz="0" w:space="0" w:color="auto"/>
                <w:left w:val="none" w:sz="0" w:space="0" w:color="auto"/>
                <w:bottom w:val="none" w:sz="0" w:space="0" w:color="auto"/>
                <w:right w:val="none" w:sz="0" w:space="0" w:color="auto"/>
              </w:divBdr>
              <w:divsChild>
                <w:div w:id="85145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12335">
      <w:bodyDiv w:val="1"/>
      <w:marLeft w:val="0"/>
      <w:marRight w:val="0"/>
      <w:marTop w:val="0"/>
      <w:marBottom w:val="0"/>
      <w:divBdr>
        <w:top w:val="none" w:sz="0" w:space="0" w:color="auto"/>
        <w:left w:val="none" w:sz="0" w:space="0" w:color="auto"/>
        <w:bottom w:val="none" w:sz="0" w:space="0" w:color="auto"/>
        <w:right w:val="none" w:sz="0" w:space="0" w:color="auto"/>
      </w:divBdr>
      <w:divsChild>
        <w:div w:id="739790540">
          <w:marLeft w:val="0"/>
          <w:marRight w:val="0"/>
          <w:marTop w:val="0"/>
          <w:marBottom w:val="0"/>
          <w:divBdr>
            <w:top w:val="none" w:sz="0" w:space="0" w:color="auto"/>
            <w:left w:val="none" w:sz="0" w:space="0" w:color="auto"/>
            <w:bottom w:val="none" w:sz="0" w:space="0" w:color="auto"/>
            <w:right w:val="none" w:sz="0" w:space="0" w:color="auto"/>
          </w:divBdr>
          <w:divsChild>
            <w:div w:id="1369333794">
              <w:marLeft w:val="0"/>
              <w:marRight w:val="0"/>
              <w:marTop w:val="0"/>
              <w:marBottom w:val="0"/>
              <w:divBdr>
                <w:top w:val="none" w:sz="0" w:space="0" w:color="auto"/>
                <w:left w:val="none" w:sz="0" w:space="0" w:color="auto"/>
                <w:bottom w:val="none" w:sz="0" w:space="0" w:color="auto"/>
                <w:right w:val="none" w:sz="0" w:space="0" w:color="auto"/>
              </w:divBdr>
              <w:divsChild>
                <w:div w:id="1448895110">
                  <w:marLeft w:val="0"/>
                  <w:marRight w:val="0"/>
                  <w:marTop w:val="0"/>
                  <w:marBottom w:val="0"/>
                  <w:divBdr>
                    <w:top w:val="none" w:sz="0" w:space="0" w:color="auto"/>
                    <w:left w:val="none" w:sz="0" w:space="0" w:color="auto"/>
                    <w:bottom w:val="none" w:sz="0" w:space="0" w:color="auto"/>
                    <w:right w:val="none" w:sz="0" w:space="0" w:color="auto"/>
                  </w:divBdr>
                </w:div>
              </w:divsChild>
            </w:div>
            <w:div w:id="738330362">
              <w:marLeft w:val="0"/>
              <w:marRight w:val="0"/>
              <w:marTop w:val="0"/>
              <w:marBottom w:val="0"/>
              <w:divBdr>
                <w:top w:val="none" w:sz="0" w:space="0" w:color="auto"/>
                <w:left w:val="none" w:sz="0" w:space="0" w:color="auto"/>
                <w:bottom w:val="none" w:sz="0" w:space="0" w:color="auto"/>
                <w:right w:val="none" w:sz="0" w:space="0" w:color="auto"/>
              </w:divBdr>
              <w:divsChild>
                <w:div w:id="66848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802166">
          <w:marLeft w:val="0"/>
          <w:marRight w:val="0"/>
          <w:marTop w:val="0"/>
          <w:marBottom w:val="0"/>
          <w:divBdr>
            <w:top w:val="none" w:sz="0" w:space="0" w:color="auto"/>
            <w:left w:val="none" w:sz="0" w:space="0" w:color="auto"/>
            <w:bottom w:val="none" w:sz="0" w:space="0" w:color="auto"/>
            <w:right w:val="none" w:sz="0" w:space="0" w:color="auto"/>
          </w:divBdr>
          <w:divsChild>
            <w:div w:id="377509600">
              <w:marLeft w:val="0"/>
              <w:marRight w:val="0"/>
              <w:marTop w:val="0"/>
              <w:marBottom w:val="0"/>
              <w:divBdr>
                <w:top w:val="none" w:sz="0" w:space="0" w:color="auto"/>
                <w:left w:val="none" w:sz="0" w:space="0" w:color="auto"/>
                <w:bottom w:val="none" w:sz="0" w:space="0" w:color="auto"/>
                <w:right w:val="none" w:sz="0" w:space="0" w:color="auto"/>
              </w:divBdr>
              <w:divsChild>
                <w:div w:id="1258176353">
                  <w:marLeft w:val="0"/>
                  <w:marRight w:val="0"/>
                  <w:marTop w:val="0"/>
                  <w:marBottom w:val="0"/>
                  <w:divBdr>
                    <w:top w:val="none" w:sz="0" w:space="0" w:color="auto"/>
                    <w:left w:val="none" w:sz="0" w:space="0" w:color="auto"/>
                    <w:bottom w:val="none" w:sz="0" w:space="0" w:color="auto"/>
                    <w:right w:val="none" w:sz="0" w:space="0" w:color="auto"/>
                  </w:divBdr>
                </w:div>
              </w:divsChild>
            </w:div>
            <w:div w:id="581060556">
              <w:marLeft w:val="0"/>
              <w:marRight w:val="0"/>
              <w:marTop w:val="0"/>
              <w:marBottom w:val="0"/>
              <w:divBdr>
                <w:top w:val="none" w:sz="0" w:space="0" w:color="auto"/>
                <w:left w:val="none" w:sz="0" w:space="0" w:color="auto"/>
                <w:bottom w:val="none" w:sz="0" w:space="0" w:color="auto"/>
                <w:right w:val="none" w:sz="0" w:space="0" w:color="auto"/>
              </w:divBdr>
              <w:divsChild>
                <w:div w:id="2041389616">
                  <w:marLeft w:val="0"/>
                  <w:marRight w:val="0"/>
                  <w:marTop w:val="0"/>
                  <w:marBottom w:val="0"/>
                  <w:divBdr>
                    <w:top w:val="none" w:sz="0" w:space="0" w:color="auto"/>
                    <w:left w:val="none" w:sz="0" w:space="0" w:color="auto"/>
                    <w:bottom w:val="none" w:sz="0" w:space="0" w:color="auto"/>
                    <w:right w:val="none" w:sz="0" w:space="0" w:color="auto"/>
                  </w:divBdr>
                </w:div>
              </w:divsChild>
            </w:div>
            <w:div w:id="1988436260">
              <w:marLeft w:val="0"/>
              <w:marRight w:val="0"/>
              <w:marTop w:val="0"/>
              <w:marBottom w:val="0"/>
              <w:divBdr>
                <w:top w:val="none" w:sz="0" w:space="0" w:color="auto"/>
                <w:left w:val="none" w:sz="0" w:space="0" w:color="auto"/>
                <w:bottom w:val="none" w:sz="0" w:space="0" w:color="auto"/>
                <w:right w:val="none" w:sz="0" w:space="0" w:color="auto"/>
              </w:divBdr>
              <w:divsChild>
                <w:div w:id="178110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599860">
          <w:marLeft w:val="0"/>
          <w:marRight w:val="0"/>
          <w:marTop w:val="0"/>
          <w:marBottom w:val="0"/>
          <w:divBdr>
            <w:top w:val="none" w:sz="0" w:space="0" w:color="auto"/>
            <w:left w:val="none" w:sz="0" w:space="0" w:color="auto"/>
            <w:bottom w:val="none" w:sz="0" w:space="0" w:color="auto"/>
            <w:right w:val="none" w:sz="0" w:space="0" w:color="auto"/>
          </w:divBdr>
          <w:divsChild>
            <w:div w:id="1802764968">
              <w:marLeft w:val="0"/>
              <w:marRight w:val="0"/>
              <w:marTop w:val="0"/>
              <w:marBottom w:val="0"/>
              <w:divBdr>
                <w:top w:val="none" w:sz="0" w:space="0" w:color="auto"/>
                <w:left w:val="none" w:sz="0" w:space="0" w:color="auto"/>
                <w:bottom w:val="none" w:sz="0" w:space="0" w:color="auto"/>
                <w:right w:val="none" w:sz="0" w:space="0" w:color="auto"/>
              </w:divBdr>
              <w:divsChild>
                <w:div w:id="1688292830">
                  <w:marLeft w:val="0"/>
                  <w:marRight w:val="0"/>
                  <w:marTop w:val="0"/>
                  <w:marBottom w:val="0"/>
                  <w:divBdr>
                    <w:top w:val="none" w:sz="0" w:space="0" w:color="auto"/>
                    <w:left w:val="none" w:sz="0" w:space="0" w:color="auto"/>
                    <w:bottom w:val="none" w:sz="0" w:space="0" w:color="auto"/>
                    <w:right w:val="none" w:sz="0" w:space="0" w:color="auto"/>
                  </w:divBdr>
                </w:div>
              </w:divsChild>
            </w:div>
            <w:div w:id="1815367712">
              <w:marLeft w:val="0"/>
              <w:marRight w:val="0"/>
              <w:marTop w:val="0"/>
              <w:marBottom w:val="0"/>
              <w:divBdr>
                <w:top w:val="none" w:sz="0" w:space="0" w:color="auto"/>
                <w:left w:val="none" w:sz="0" w:space="0" w:color="auto"/>
                <w:bottom w:val="none" w:sz="0" w:space="0" w:color="auto"/>
                <w:right w:val="none" w:sz="0" w:space="0" w:color="auto"/>
              </w:divBdr>
              <w:divsChild>
                <w:div w:id="1702198240">
                  <w:marLeft w:val="0"/>
                  <w:marRight w:val="0"/>
                  <w:marTop w:val="0"/>
                  <w:marBottom w:val="0"/>
                  <w:divBdr>
                    <w:top w:val="none" w:sz="0" w:space="0" w:color="auto"/>
                    <w:left w:val="none" w:sz="0" w:space="0" w:color="auto"/>
                    <w:bottom w:val="none" w:sz="0" w:space="0" w:color="auto"/>
                    <w:right w:val="none" w:sz="0" w:space="0" w:color="auto"/>
                  </w:divBdr>
                </w:div>
              </w:divsChild>
            </w:div>
            <w:div w:id="745613276">
              <w:marLeft w:val="0"/>
              <w:marRight w:val="0"/>
              <w:marTop w:val="0"/>
              <w:marBottom w:val="0"/>
              <w:divBdr>
                <w:top w:val="none" w:sz="0" w:space="0" w:color="auto"/>
                <w:left w:val="none" w:sz="0" w:space="0" w:color="auto"/>
                <w:bottom w:val="none" w:sz="0" w:space="0" w:color="auto"/>
                <w:right w:val="none" w:sz="0" w:space="0" w:color="auto"/>
              </w:divBdr>
              <w:divsChild>
                <w:div w:id="10960231">
                  <w:marLeft w:val="0"/>
                  <w:marRight w:val="0"/>
                  <w:marTop w:val="0"/>
                  <w:marBottom w:val="0"/>
                  <w:divBdr>
                    <w:top w:val="none" w:sz="0" w:space="0" w:color="auto"/>
                    <w:left w:val="none" w:sz="0" w:space="0" w:color="auto"/>
                    <w:bottom w:val="none" w:sz="0" w:space="0" w:color="auto"/>
                    <w:right w:val="none" w:sz="0" w:space="0" w:color="auto"/>
                  </w:divBdr>
                </w:div>
                <w:div w:id="654534144">
                  <w:marLeft w:val="0"/>
                  <w:marRight w:val="0"/>
                  <w:marTop w:val="0"/>
                  <w:marBottom w:val="0"/>
                  <w:divBdr>
                    <w:top w:val="none" w:sz="0" w:space="0" w:color="auto"/>
                    <w:left w:val="none" w:sz="0" w:space="0" w:color="auto"/>
                    <w:bottom w:val="none" w:sz="0" w:space="0" w:color="auto"/>
                    <w:right w:val="none" w:sz="0" w:space="0" w:color="auto"/>
                  </w:divBdr>
                </w:div>
              </w:divsChild>
            </w:div>
            <w:div w:id="1884247890">
              <w:marLeft w:val="0"/>
              <w:marRight w:val="0"/>
              <w:marTop w:val="0"/>
              <w:marBottom w:val="0"/>
              <w:divBdr>
                <w:top w:val="none" w:sz="0" w:space="0" w:color="auto"/>
                <w:left w:val="none" w:sz="0" w:space="0" w:color="auto"/>
                <w:bottom w:val="none" w:sz="0" w:space="0" w:color="auto"/>
                <w:right w:val="none" w:sz="0" w:space="0" w:color="auto"/>
              </w:divBdr>
              <w:divsChild>
                <w:div w:id="1236017514">
                  <w:marLeft w:val="0"/>
                  <w:marRight w:val="0"/>
                  <w:marTop w:val="0"/>
                  <w:marBottom w:val="0"/>
                  <w:divBdr>
                    <w:top w:val="none" w:sz="0" w:space="0" w:color="auto"/>
                    <w:left w:val="none" w:sz="0" w:space="0" w:color="auto"/>
                    <w:bottom w:val="none" w:sz="0" w:space="0" w:color="auto"/>
                    <w:right w:val="none" w:sz="0" w:space="0" w:color="auto"/>
                  </w:divBdr>
                </w:div>
              </w:divsChild>
            </w:div>
            <w:div w:id="38474492">
              <w:marLeft w:val="0"/>
              <w:marRight w:val="0"/>
              <w:marTop w:val="0"/>
              <w:marBottom w:val="0"/>
              <w:divBdr>
                <w:top w:val="none" w:sz="0" w:space="0" w:color="auto"/>
                <w:left w:val="none" w:sz="0" w:space="0" w:color="auto"/>
                <w:bottom w:val="none" w:sz="0" w:space="0" w:color="auto"/>
                <w:right w:val="none" w:sz="0" w:space="0" w:color="auto"/>
              </w:divBdr>
              <w:divsChild>
                <w:div w:id="54857529">
                  <w:marLeft w:val="0"/>
                  <w:marRight w:val="0"/>
                  <w:marTop w:val="0"/>
                  <w:marBottom w:val="0"/>
                  <w:divBdr>
                    <w:top w:val="none" w:sz="0" w:space="0" w:color="auto"/>
                    <w:left w:val="none" w:sz="0" w:space="0" w:color="auto"/>
                    <w:bottom w:val="none" w:sz="0" w:space="0" w:color="auto"/>
                    <w:right w:val="none" w:sz="0" w:space="0" w:color="auto"/>
                  </w:divBdr>
                </w:div>
              </w:divsChild>
            </w:div>
            <w:div w:id="1807042395">
              <w:marLeft w:val="0"/>
              <w:marRight w:val="0"/>
              <w:marTop w:val="0"/>
              <w:marBottom w:val="0"/>
              <w:divBdr>
                <w:top w:val="none" w:sz="0" w:space="0" w:color="auto"/>
                <w:left w:val="none" w:sz="0" w:space="0" w:color="auto"/>
                <w:bottom w:val="none" w:sz="0" w:space="0" w:color="auto"/>
                <w:right w:val="none" w:sz="0" w:space="0" w:color="auto"/>
              </w:divBdr>
              <w:divsChild>
                <w:div w:id="1832597197">
                  <w:marLeft w:val="0"/>
                  <w:marRight w:val="0"/>
                  <w:marTop w:val="0"/>
                  <w:marBottom w:val="0"/>
                  <w:divBdr>
                    <w:top w:val="none" w:sz="0" w:space="0" w:color="auto"/>
                    <w:left w:val="none" w:sz="0" w:space="0" w:color="auto"/>
                    <w:bottom w:val="none" w:sz="0" w:space="0" w:color="auto"/>
                    <w:right w:val="none" w:sz="0" w:space="0" w:color="auto"/>
                  </w:divBdr>
                </w:div>
              </w:divsChild>
            </w:div>
            <w:div w:id="81880055">
              <w:marLeft w:val="0"/>
              <w:marRight w:val="0"/>
              <w:marTop w:val="0"/>
              <w:marBottom w:val="0"/>
              <w:divBdr>
                <w:top w:val="none" w:sz="0" w:space="0" w:color="auto"/>
                <w:left w:val="none" w:sz="0" w:space="0" w:color="auto"/>
                <w:bottom w:val="none" w:sz="0" w:space="0" w:color="auto"/>
                <w:right w:val="none" w:sz="0" w:space="0" w:color="auto"/>
              </w:divBdr>
              <w:divsChild>
                <w:div w:id="202389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114662">
          <w:marLeft w:val="0"/>
          <w:marRight w:val="0"/>
          <w:marTop w:val="0"/>
          <w:marBottom w:val="0"/>
          <w:divBdr>
            <w:top w:val="none" w:sz="0" w:space="0" w:color="auto"/>
            <w:left w:val="none" w:sz="0" w:space="0" w:color="auto"/>
            <w:bottom w:val="none" w:sz="0" w:space="0" w:color="auto"/>
            <w:right w:val="none" w:sz="0" w:space="0" w:color="auto"/>
          </w:divBdr>
          <w:divsChild>
            <w:div w:id="1331064292">
              <w:marLeft w:val="0"/>
              <w:marRight w:val="0"/>
              <w:marTop w:val="0"/>
              <w:marBottom w:val="0"/>
              <w:divBdr>
                <w:top w:val="none" w:sz="0" w:space="0" w:color="auto"/>
                <w:left w:val="none" w:sz="0" w:space="0" w:color="auto"/>
                <w:bottom w:val="none" w:sz="0" w:space="0" w:color="auto"/>
                <w:right w:val="none" w:sz="0" w:space="0" w:color="auto"/>
              </w:divBdr>
              <w:divsChild>
                <w:div w:id="920026957">
                  <w:marLeft w:val="0"/>
                  <w:marRight w:val="0"/>
                  <w:marTop w:val="0"/>
                  <w:marBottom w:val="0"/>
                  <w:divBdr>
                    <w:top w:val="none" w:sz="0" w:space="0" w:color="auto"/>
                    <w:left w:val="none" w:sz="0" w:space="0" w:color="auto"/>
                    <w:bottom w:val="none" w:sz="0" w:space="0" w:color="auto"/>
                    <w:right w:val="none" w:sz="0" w:space="0" w:color="auto"/>
                  </w:divBdr>
                </w:div>
              </w:divsChild>
            </w:div>
            <w:div w:id="1527327572">
              <w:marLeft w:val="0"/>
              <w:marRight w:val="0"/>
              <w:marTop w:val="0"/>
              <w:marBottom w:val="0"/>
              <w:divBdr>
                <w:top w:val="none" w:sz="0" w:space="0" w:color="auto"/>
                <w:left w:val="none" w:sz="0" w:space="0" w:color="auto"/>
                <w:bottom w:val="none" w:sz="0" w:space="0" w:color="auto"/>
                <w:right w:val="none" w:sz="0" w:space="0" w:color="auto"/>
              </w:divBdr>
              <w:divsChild>
                <w:div w:id="1496144765">
                  <w:marLeft w:val="0"/>
                  <w:marRight w:val="0"/>
                  <w:marTop w:val="0"/>
                  <w:marBottom w:val="0"/>
                  <w:divBdr>
                    <w:top w:val="none" w:sz="0" w:space="0" w:color="auto"/>
                    <w:left w:val="none" w:sz="0" w:space="0" w:color="auto"/>
                    <w:bottom w:val="none" w:sz="0" w:space="0" w:color="auto"/>
                    <w:right w:val="none" w:sz="0" w:space="0" w:color="auto"/>
                  </w:divBdr>
                </w:div>
              </w:divsChild>
            </w:div>
            <w:div w:id="1031883127">
              <w:marLeft w:val="0"/>
              <w:marRight w:val="0"/>
              <w:marTop w:val="0"/>
              <w:marBottom w:val="0"/>
              <w:divBdr>
                <w:top w:val="none" w:sz="0" w:space="0" w:color="auto"/>
                <w:left w:val="none" w:sz="0" w:space="0" w:color="auto"/>
                <w:bottom w:val="none" w:sz="0" w:space="0" w:color="auto"/>
                <w:right w:val="none" w:sz="0" w:space="0" w:color="auto"/>
              </w:divBdr>
              <w:divsChild>
                <w:div w:id="118713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987559">
          <w:marLeft w:val="0"/>
          <w:marRight w:val="0"/>
          <w:marTop w:val="0"/>
          <w:marBottom w:val="0"/>
          <w:divBdr>
            <w:top w:val="none" w:sz="0" w:space="0" w:color="auto"/>
            <w:left w:val="none" w:sz="0" w:space="0" w:color="auto"/>
            <w:bottom w:val="none" w:sz="0" w:space="0" w:color="auto"/>
            <w:right w:val="none" w:sz="0" w:space="0" w:color="auto"/>
          </w:divBdr>
          <w:divsChild>
            <w:div w:id="1635403866">
              <w:marLeft w:val="0"/>
              <w:marRight w:val="0"/>
              <w:marTop w:val="0"/>
              <w:marBottom w:val="0"/>
              <w:divBdr>
                <w:top w:val="none" w:sz="0" w:space="0" w:color="auto"/>
                <w:left w:val="none" w:sz="0" w:space="0" w:color="auto"/>
                <w:bottom w:val="none" w:sz="0" w:space="0" w:color="auto"/>
                <w:right w:val="none" w:sz="0" w:space="0" w:color="auto"/>
              </w:divBdr>
              <w:divsChild>
                <w:div w:id="1839542818">
                  <w:marLeft w:val="0"/>
                  <w:marRight w:val="0"/>
                  <w:marTop w:val="0"/>
                  <w:marBottom w:val="0"/>
                  <w:divBdr>
                    <w:top w:val="none" w:sz="0" w:space="0" w:color="auto"/>
                    <w:left w:val="none" w:sz="0" w:space="0" w:color="auto"/>
                    <w:bottom w:val="none" w:sz="0" w:space="0" w:color="auto"/>
                    <w:right w:val="none" w:sz="0" w:space="0" w:color="auto"/>
                  </w:divBdr>
                </w:div>
              </w:divsChild>
            </w:div>
            <w:div w:id="157045279">
              <w:marLeft w:val="0"/>
              <w:marRight w:val="0"/>
              <w:marTop w:val="0"/>
              <w:marBottom w:val="0"/>
              <w:divBdr>
                <w:top w:val="none" w:sz="0" w:space="0" w:color="auto"/>
                <w:left w:val="none" w:sz="0" w:space="0" w:color="auto"/>
                <w:bottom w:val="none" w:sz="0" w:space="0" w:color="auto"/>
                <w:right w:val="none" w:sz="0" w:space="0" w:color="auto"/>
              </w:divBdr>
              <w:divsChild>
                <w:div w:id="812648469">
                  <w:marLeft w:val="0"/>
                  <w:marRight w:val="0"/>
                  <w:marTop w:val="0"/>
                  <w:marBottom w:val="0"/>
                  <w:divBdr>
                    <w:top w:val="none" w:sz="0" w:space="0" w:color="auto"/>
                    <w:left w:val="none" w:sz="0" w:space="0" w:color="auto"/>
                    <w:bottom w:val="none" w:sz="0" w:space="0" w:color="auto"/>
                    <w:right w:val="none" w:sz="0" w:space="0" w:color="auto"/>
                  </w:divBdr>
                </w:div>
              </w:divsChild>
            </w:div>
            <w:div w:id="1246185171">
              <w:marLeft w:val="0"/>
              <w:marRight w:val="0"/>
              <w:marTop w:val="0"/>
              <w:marBottom w:val="0"/>
              <w:divBdr>
                <w:top w:val="none" w:sz="0" w:space="0" w:color="auto"/>
                <w:left w:val="none" w:sz="0" w:space="0" w:color="auto"/>
                <w:bottom w:val="none" w:sz="0" w:space="0" w:color="auto"/>
                <w:right w:val="none" w:sz="0" w:space="0" w:color="auto"/>
              </w:divBdr>
              <w:divsChild>
                <w:div w:id="37539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948193">
          <w:marLeft w:val="0"/>
          <w:marRight w:val="0"/>
          <w:marTop w:val="0"/>
          <w:marBottom w:val="0"/>
          <w:divBdr>
            <w:top w:val="none" w:sz="0" w:space="0" w:color="auto"/>
            <w:left w:val="none" w:sz="0" w:space="0" w:color="auto"/>
            <w:bottom w:val="none" w:sz="0" w:space="0" w:color="auto"/>
            <w:right w:val="none" w:sz="0" w:space="0" w:color="auto"/>
          </w:divBdr>
          <w:divsChild>
            <w:div w:id="317660624">
              <w:marLeft w:val="0"/>
              <w:marRight w:val="0"/>
              <w:marTop w:val="0"/>
              <w:marBottom w:val="0"/>
              <w:divBdr>
                <w:top w:val="none" w:sz="0" w:space="0" w:color="auto"/>
                <w:left w:val="none" w:sz="0" w:space="0" w:color="auto"/>
                <w:bottom w:val="none" w:sz="0" w:space="0" w:color="auto"/>
                <w:right w:val="none" w:sz="0" w:space="0" w:color="auto"/>
              </w:divBdr>
              <w:divsChild>
                <w:div w:id="885606078">
                  <w:marLeft w:val="0"/>
                  <w:marRight w:val="0"/>
                  <w:marTop w:val="0"/>
                  <w:marBottom w:val="0"/>
                  <w:divBdr>
                    <w:top w:val="none" w:sz="0" w:space="0" w:color="auto"/>
                    <w:left w:val="none" w:sz="0" w:space="0" w:color="auto"/>
                    <w:bottom w:val="none" w:sz="0" w:space="0" w:color="auto"/>
                    <w:right w:val="none" w:sz="0" w:space="0" w:color="auto"/>
                  </w:divBdr>
                </w:div>
              </w:divsChild>
            </w:div>
            <w:div w:id="1496803488">
              <w:marLeft w:val="0"/>
              <w:marRight w:val="0"/>
              <w:marTop w:val="0"/>
              <w:marBottom w:val="0"/>
              <w:divBdr>
                <w:top w:val="none" w:sz="0" w:space="0" w:color="auto"/>
                <w:left w:val="none" w:sz="0" w:space="0" w:color="auto"/>
                <w:bottom w:val="none" w:sz="0" w:space="0" w:color="auto"/>
                <w:right w:val="none" w:sz="0" w:space="0" w:color="auto"/>
              </w:divBdr>
              <w:divsChild>
                <w:div w:id="882138337">
                  <w:marLeft w:val="0"/>
                  <w:marRight w:val="0"/>
                  <w:marTop w:val="0"/>
                  <w:marBottom w:val="0"/>
                  <w:divBdr>
                    <w:top w:val="none" w:sz="0" w:space="0" w:color="auto"/>
                    <w:left w:val="none" w:sz="0" w:space="0" w:color="auto"/>
                    <w:bottom w:val="none" w:sz="0" w:space="0" w:color="auto"/>
                    <w:right w:val="none" w:sz="0" w:space="0" w:color="auto"/>
                  </w:divBdr>
                </w:div>
              </w:divsChild>
            </w:div>
            <w:div w:id="1587764206">
              <w:marLeft w:val="0"/>
              <w:marRight w:val="0"/>
              <w:marTop w:val="0"/>
              <w:marBottom w:val="0"/>
              <w:divBdr>
                <w:top w:val="none" w:sz="0" w:space="0" w:color="auto"/>
                <w:left w:val="none" w:sz="0" w:space="0" w:color="auto"/>
                <w:bottom w:val="none" w:sz="0" w:space="0" w:color="auto"/>
                <w:right w:val="none" w:sz="0" w:space="0" w:color="auto"/>
              </w:divBdr>
              <w:divsChild>
                <w:div w:id="155893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56924">
          <w:marLeft w:val="0"/>
          <w:marRight w:val="0"/>
          <w:marTop w:val="0"/>
          <w:marBottom w:val="0"/>
          <w:divBdr>
            <w:top w:val="none" w:sz="0" w:space="0" w:color="auto"/>
            <w:left w:val="none" w:sz="0" w:space="0" w:color="auto"/>
            <w:bottom w:val="none" w:sz="0" w:space="0" w:color="auto"/>
            <w:right w:val="none" w:sz="0" w:space="0" w:color="auto"/>
          </w:divBdr>
          <w:divsChild>
            <w:div w:id="606817279">
              <w:marLeft w:val="0"/>
              <w:marRight w:val="0"/>
              <w:marTop w:val="0"/>
              <w:marBottom w:val="0"/>
              <w:divBdr>
                <w:top w:val="none" w:sz="0" w:space="0" w:color="auto"/>
                <w:left w:val="none" w:sz="0" w:space="0" w:color="auto"/>
                <w:bottom w:val="none" w:sz="0" w:space="0" w:color="auto"/>
                <w:right w:val="none" w:sz="0" w:space="0" w:color="auto"/>
              </w:divBdr>
              <w:divsChild>
                <w:div w:id="155997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use-of-reasonable-force-in-schools" TargetMode="Externa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3167</Words>
  <Characters>18055</Characters>
  <Application>Microsoft Office Word</Application>
  <DocSecurity>0</DocSecurity>
  <Lines>150</Lines>
  <Paragraphs>42</Paragraphs>
  <ScaleCrop>false</ScaleCrop>
  <Company/>
  <LinksUpToDate>false</LinksUpToDate>
  <CharactersWithSpaces>21180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Graham Duncan</dc:creator>
  <cp:keywords/>
  <dc:description/>
  <cp:lastModifiedBy>Maureen Duncan</cp:lastModifiedBy>
  <cp:revision>2</cp:revision>
  <dcterms:created xsi:type="dcterms:W3CDTF">2026-10-14T16:49:00Z</dcterms:created>
  <dcterms:modified xsi:type="dcterms:W3CDTF">2026-10-14T16:49:00Z</dcterms:modified>
</cp:coreProperties>
</file>